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BB" w:rsidRPr="002D7039" w:rsidRDefault="008301BB" w:rsidP="008301BB">
      <w:pPr>
        <w:jc w:val="center"/>
        <w:rPr>
          <w:b/>
          <w:sz w:val="28"/>
          <w:szCs w:val="28"/>
        </w:rPr>
      </w:pPr>
      <w:r w:rsidRPr="002D7039">
        <w:rPr>
          <w:b/>
          <w:sz w:val="28"/>
          <w:szCs w:val="28"/>
        </w:rPr>
        <w:t>ПРОЕКТНАЯ ДЕКЛАРАЦИЯ</w:t>
      </w:r>
    </w:p>
    <w:p w:rsidR="00F957FB" w:rsidRPr="002D7039" w:rsidRDefault="00F957FB" w:rsidP="00DD3FFB">
      <w:pPr>
        <w:jc w:val="both"/>
        <w:rPr>
          <w:b/>
          <w:sz w:val="28"/>
          <w:szCs w:val="28"/>
        </w:rPr>
      </w:pPr>
    </w:p>
    <w:p w:rsidR="008301BB" w:rsidRPr="00DD3FFB" w:rsidRDefault="008301BB" w:rsidP="00DD3FFB">
      <w:pPr>
        <w:jc w:val="both"/>
        <w:rPr>
          <w:b/>
        </w:rPr>
      </w:pPr>
      <w:r w:rsidRPr="00DD3FFB">
        <w:rPr>
          <w:b/>
        </w:rPr>
        <w:t xml:space="preserve">По строительству – </w:t>
      </w:r>
      <w:r w:rsidR="00DD3FFB" w:rsidRPr="00DD3FFB">
        <w:rPr>
          <w:b/>
        </w:rPr>
        <w:t>«</w:t>
      </w:r>
      <w:r w:rsidR="00142E44" w:rsidRPr="00142E44">
        <w:rPr>
          <w:b/>
        </w:rPr>
        <w:t>Жило</w:t>
      </w:r>
      <w:r w:rsidR="00142E44">
        <w:rPr>
          <w:b/>
        </w:rPr>
        <w:t>го</w:t>
      </w:r>
      <w:r w:rsidR="00142E44" w:rsidRPr="00142E44">
        <w:rPr>
          <w:b/>
        </w:rPr>
        <w:t xml:space="preserve"> комплекс</w:t>
      </w:r>
      <w:r w:rsidR="00142E44">
        <w:rPr>
          <w:b/>
        </w:rPr>
        <w:t>а</w:t>
      </w:r>
      <w:r w:rsidR="00142E44" w:rsidRPr="00142E44">
        <w:rPr>
          <w:b/>
        </w:rPr>
        <w:t xml:space="preserve"> «</w:t>
      </w:r>
      <w:proofErr w:type="spellStart"/>
      <w:r w:rsidR="00142E44" w:rsidRPr="00142E44">
        <w:rPr>
          <w:b/>
        </w:rPr>
        <w:t>Ocean</w:t>
      </w:r>
      <w:proofErr w:type="spellEnd"/>
      <w:r w:rsidR="00142E44" w:rsidRPr="00142E44">
        <w:rPr>
          <w:b/>
        </w:rPr>
        <w:t xml:space="preserve"> </w:t>
      </w:r>
      <w:proofErr w:type="spellStart"/>
      <w:r w:rsidR="00142E44" w:rsidRPr="00142E44">
        <w:rPr>
          <w:b/>
        </w:rPr>
        <w:t>City</w:t>
      </w:r>
      <w:proofErr w:type="spellEnd"/>
      <w:r w:rsidR="00142E44" w:rsidRPr="00142E44">
        <w:rPr>
          <w:b/>
        </w:rPr>
        <w:t>», расположенн</w:t>
      </w:r>
      <w:r w:rsidR="00142E44">
        <w:rPr>
          <w:b/>
        </w:rPr>
        <w:t>ого</w:t>
      </w:r>
      <w:r w:rsidR="00142E44" w:rsidRPr="00142E44">
        <w:rPr>
          <w:b/>
        </w:rPr>
        <w:t xml:space="preserve"> по адресу: </w:t>
      </w:r>
      <w:proofErr w:type="spellStart"/>
      <w:r w:rsidR="00142E44" w:rsidRPr="00142E44">
        <w:rPr>
          <w:b/>
        </w:rPr>
        <w:t>г.Ижевск</w:t>
      </w:r>
      <w:proofErr w:type="spellEnd"/>
      <w:r w:rsidR="00142E44" w:rsidRPr="00142E44">
        <w:rPr>
          <w:b/>
        </w:rPr>
        <w:t xml:space="preserve">, Октябрьский район, микрорайон №12, </w:t>
      </w:r>
      <w:proofErr w:type="spellStart"/>
      <w:r w:rsidR="00142E44" w:rsidRPr="00142E44">
        <w:rPr>
          <w:b/>
        </w:rPr>
        <w:t>ул.Пушкинская</w:t>
      </w:r>
      <w:proofErr w:type="spellEnd"/>
      <w:r w:rsidR="00142E44" w:rsidRPr="00142E44">
        <w:rPr>
          <w:b/>
        </w:rPr>
        <w:t xml:space="preserve">, квартал №9. </w:t>
      </w:r>
      <w:r w:rsidR="00142E44">
        <w:rPr>
          <w:b/>
        </w:rPr>
        <w:t xml:space="preserve">        </w:t>
      </w:r>
      <w:r w:rsidR="00142E44" w:rsidRPr="00142E44">
        <w:rPr>
          <w:b/>
        </w:rPr>
        <w:t>I-</w:t>
      </w:r>
      <w:proofErr w:type="spellStart"/>
      <w:r w:rsidR="00142E44" w:rsidRPr="00142E44">
        <w:rPr>
          <w:b/>
        </w:rPr>
        <w:t>ый</w:t>
      </w:r>
      <w:proofErr w:type="spellEnd"/>
      <w:r w:rsidR="00142E44" w:rsidRPr="00142E44">
        <w:rPr>
          <w:b/>
        </w:rPr>
        <w:t xml:space="preserve"> пусковой комплекс</w:t>
      </w:r>
      <w:r w:rsidR="005D7FE9">
        <w:rPr>
          <w:b/>
        </w:rPr>
        <w:t>»</w:t>
      </w:r>
    </w:p>
    <w:p w:rsidR="00683822" w:rsidRDefault="00683822" w:rsidP="00683822">
      <w:pPr>
        <w:jc w:val="both"/>
      </w:pPr>
    </w:p>
    <w:p w:rsidR="001601DA" w:rsidRDefault="003C717F" w:rsidP="001601DA">
      <w:r>
        <w:t xml:space="preserve">город </w:t>
      </w:r>
      <w:r w:rsidR="005D7FE9">
        <w:t>Ижевск</w:t>
      </w:r>
      <w:r>
        <w:t xml:space="preserve">                                                          </w:t>
      </w:r>
      <w:r w:rsidR="00A365A4">
        <w:t xml:space="preserve">                             </w:t>
      </w:r>
      <w:r w:rsidR="001601DA">
        <w:t>31 октября 2016 года</w:t>
      </w:r>
    </w:p>
    <w:p w:rsidR="00F957FB" w:rsidRDefault="00F957FB" w:rsidP="00F957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577"/>
        <w:gridCol w:w="5238"/>
      </w:tblGrid>
      <w:tr w:rsidR="00B834A0" w:rsidTr="005757D3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34A0" w:rsidRDefault="005757D3" w:rsidP="005757D3">
            <w:pPr>
              <w:jc w:val="center"/>
            </w:pPr>
            <w:r>
              <w:rPr>
                <w:b/>
              </w:rPr>
              <w:t xml:space="preserve">1. </w:t>
            </w:r>
            <w:r w:rsidR="00B834A0" w:rsidRPr="009B17C7">
              <w:rPr>
                <w:b/>
              </w:rPr>
              <w:t>Информация о застройщике</w:t>
            </w:r>
          </w:p>
        </w:tc>
      </w:tr>
      <w:tr w:rsidR="003F11E6" w:rsidTr="00361EF3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F957FB" w:rsidRPr="009B17C7" w:rsidRDefault="00CD11CD" w:rsidP="00F957FB">
            <w:pPr>
              <w:rPr>
                <w:b/>
              </w:rPr>
            </w:pPr>
            <w:r w:rsidRPr="009B17C7">
              <w:rPr>
                <w:b/>
              </w:rPr>
              <w:t>1.1</w:t>
            </w:r>
          </w:p>
        </w:tc>
        <w:tc>
          <w:tcPr>
            <w:tcW w:w="3577" w:type="dxa"/>
            <w:tcBorders>
              <w:top w:val="single" w:sz="4" w:space="0" w:color="auto"/>
            </w:tcBorders>
            <w:shd w:val="clear" w:color="auto" w:fill="auto"/>
          </w:tcPr>
          <w:p w:rsidR="00F957FB" w:rsidRPr="009B17C7" w:rsidRDefault="00CD11CD" w:rsidP="00F957FB">
            <w:pPr>
              <w:rPr>
                <w:b/>
              </w:rPr>
            </w:pPr>
            <w:r w:rsidRPr="009B17C7">
              <w:rPr>
                <w:b/>
              </w:rPr>
              <w:t xml:space="preserve">Фирменное наименование </w:t>
            </w:r>
          </w:p>
        </w:tc>
        <w:tc>
          <w:tcPr>
            <w:tcW w:w="5238" w:type="dxa"/>
            <w:tcBorders>
              <w:top w:val="single" w:sz="4" w:space="0" w:color="auto"/>
            </w:tcBorders>
            <w:shd w:val="clear" w:color="auto" w:fill="auto"/>
          </w:tcPr>
          <w:p w:rsidR="00F957FB" w:rsidRPr="00B834A0" w:rsidRDefault="00CD11CD" w:rsidP="003257E0">
            <w:r w:rsidRPr="00B834A0">
              <w:t>Полное: Общество с ограниченной ответственностью «</w:t>
            </w:r>
            <w:proofErr w:type="spellStart"/>
            <w:r w:rsidR="003257E0">
              <w:t>Ситистрой</w:t>
            </w:r>
            <w:proofErr w:type="spellEnd"/>
            <w:r w:rsidR="003257E0">
              <w:t>»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Default="00F957FB" w:rsidP="00F957FB"/>
        </w:tc>
        <w:tc>
          <w:tcPr>
            <w:tcW w:w="3577" w:type="dxa"/>
            <w:shd w:val="clear" w:color="auto" w:fill="auto"/>
          </w:tcPr>
          <w:p w:rsidR="00F957FB" w:rsidRDefault="00F957FB" w:rsidP="00F957FB"/>
        </w:tc>
        <w:tc>
          <w:tcPr>
            <w:tcW w:w="5238" w:type="dxa"/>
            <w:shd w:val="clear" w:color="auto" w:fill="auto"/>
          </w:tcPr>
          <w:p w:rsidR="00F957FB" w:rsidRPr="00B834A0" w:rsidRDefault="00CD11CD" w:rsidP="003257E0">
            <w:r w:rsidRPr="00B834A0">
              <w:t>Сокращенное: ООО «</w:t>
            </w:r>
            <w:proofErr w:type="spellStart"/>
            <w:r w:rsidR="003257E0">
              <w:t>Ситистрой</w:t>
            </w:r>
            <w:proofErr w:type="spellEnd"/>
            <w:r w:rsidRPr="00B834A0">
              <w:t>»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Default="00F957FB" w:rsidP="00F957FB"/>
        </w:tc>
        <w:tc>
          <w:tcPr>
            <w:tcW w:w="3577" w:type="dxa"/>
            <w:shd w:val="clear" w:color="auto" w:fill="auto"/>
          </w:tcPr>
          <w:p w:rsidR="00F957FB" w:rsidRPr="009B17C7" w:rsidRDefault="00CD11CD" w:rsidP="00F957FB">
            <w:pPr>
              <w:rPr>
                <w:b/>
              </w:rPr>
            </w:pPr>
            <w:r w:rsidRPr="009B17C7">
              <w:rPr>
                <w:b/>
              </w:rPr>
              <w:t xml:space="preserve">Местонахождение </w:t>
            </w:r>
            <w:r w:rsidR="00726226" w:rsidRPr="009B17C7">
              <w:rPr>
                <w:b/>
              </w:rPr>
              <w:t>юридического лица</w:t>
            </w:r>
          </w:p>
        </w:tc>
        <w:tc>
          <w:tcPr>
            <w:tcW w:w="5238" w:type="dxa"/>
            <w:shd w:val="clear" w:color="auto" w:fill="auto"/>
          </w:tcPr>
          <w:p w:rsidR="00F957FB" w:rsidRPr="00B834A0" w:rsidRDefault="00803538" w:rsidP="003257E0">
            <w:r>
              <w:t>426006</w:t>
            </w:r>
            <w:r w:rsidR="005D7FE9">
              <w:t xml:space="preserve">, Удмуртская Республика, г. Ижевск, ул. </w:t>
            </w:r>
            <w:r>
              <w:t xml:space="preserve">Зои Космодемьянской, дом 15, офис </w:t>
            </w:r>
            <w:r w:rsidR="003257E0">
              <w:t>2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Default="00F957FB" w:rsidP="00F957FB"/>
        </w:tc>
        <w:tc>
          <w:tcPr>
            <w:tcW w:w="3577" w:type="dxa"/>
            <w:shd w:val="clear" w:color="auto" w:fill="auto"/>
          </w:tcPr>
          <w:p w:rsidR="00F957FB" w:rsidRDefault="0068321F" w:rsidP="00F957FB">
            <w:r w:rsidRPr="00A66161">
              <w:t>Адрес месторасположения отдела продаж</w:t>
            </w:r>
          </w:p>
        </w:tc>
        <w:tc>
          <w:tcPr>
            <w:tcW w:w="5238" w:type="dxa"/>
            <w:shd w:val="clear" w:color="auto" w:fill="auto"/>
          </w:tcPr>
          <w:p w:rsidR="00F957FB" w:rsidRPr="00B834A0" w:rsidRDefault="005D7FE9" w:rsidP="00BD538F">
            <w:r>
              <w:t>4260</w:t>
            </w:r>
            <w:r w:rsidR="00BD538F">
              <w:t>04</w:t>
            </w:r>
            <w:r>
              <w:t xml:space="preserve">, Удмуртская Республика, г. Ижевск, ул. </w:t>
            </w:r>
            <w:r w:rsidR="00BD538F">
              <w:t>Ленина</w:t>
            </w:r>
            <w:r>
              <w:t>, д.</w:t>
            </w:r>
            <w:r w:rsidR="00BD538F">
              <w:t>21</w:t>
            </w:r>
          </w:p>
        </w:tc>
      </w:tr>
      <w:tr w:rsidR="003F11E6" w:rsidTr="00361EF3">
        <w:trPr>
          <w:trHeight w:val="1244"/>
        </w:trPr>
        <w:tc>
          <w:tcPr>
            <w:tcW w:w="756" w:type="dxa"/>
            <w:shd w:val="clear" w:color="auto" w:fill="auto"/>
          </w:tcPr>
          <w:p w:rsidR="00F957FB" w:rsidRDefault="00F957FB" w:rsidP="00F957FB"/>
        </w:tc>
        <w:tc>
          <w:tcPr>
            <w:tcW w:w="3577" w:type="dxa"/>
            <w:shd w:val="clear" w:color="auto" w:fill="auto"/>
          </w:tcPr>
          <w:p w:rsidR="00F957FB" w:rsidRPr="00B3499A" w:rsidRDefault="00763980" w:rsidP="00F957FB">
            <w:pPr>
              <w:rPr>
                <w:b/>
                <w:color w:val="000000"/>
              </w:rPr>
            </w:pPr>
            <w:r w:rsidRPr="00B3499A">
              <w:rPr>
                <w:b/>
                <w:color w:val="000000"/>
              </w:rPr>
              <w:t>Режим работы</w:t>
            </w:r>
          </w:p>
        </w:tc>
        <w:tc>
          <w:tcPr>
            <w:tcW w:w="5238" w:type="dxa"/>
            <w:shd w:val="clear" w:color="auto" w:fill="auto"/>
          </w:tcPr>
          <w:p w:rsidR="00736900" w:rsidRPr="00FF2980" w:rsidRDefault="00CF236E" w:rsidP="00F957FB">
            <w:pPr>
              <w:rPr>
                <w:color w:val="000000"/>
              </w:rPr>
            </w:pPr>
            <w:r w:rsidRPr="00FF2980">
              <w:rPr>
                <w:color w:val="000000"/>
              </w:rPr>
              <w:t>По</w:t>
            </w:r>
            <w:r w:rsidR="00903AA4" w:rsidRPr="00FF2980">
              <w:rPr>
                <w:color w:val="000000"/>
              </w:rPr>
              <w:t xml:space="preserve">недельник – </w:t>
            </w:r>
            <w:r w:rsidR="00FF2980" w:rsidRPr="00FF2980">
              <w:rPr>
                <w:color w:val="000000"/>
              </w:rPr>
              <w:t xml:space="preserve">пятница </w:t>
            </w:r>
            <w:r w:rsidR="00736900" w:rsidRPr="00FF2980">
              <w:rPr>
                <w:color w:val="000000"/>
              </w:rPr>
              <w:t xml:space="preserve"> с 9.00 до 18.00</w:t>
            </w:r>
          </w:p>
          <w:p w:rsidR="003418D1" w:rsidRPr="00FF2980" w:rsidRDefault="003418D1" w:rsidP="00F957FB">
            <w:pPr>
              <w:rPr>
                <w:color w:val="000000"/>
              </w:rPr>
            </w:pPr>
            <w:r w:rsidRPr="00FF2980">
              <w:rPr>
                <w:color w:val="000000"/>
              </w:rPr>
              <w:t xml:space="preserve">Обед: </w:t>
            </w:r>
            <w:r w:rsidR="00736900" w:rsidRPr="00FF2980">
              <w:rPr>
                <w:color w:val="000000"/>
              </w:rPr>
              <w:t>1</w:t>
            </w:r>
            <w:r w:rsidR="00FF2980" w:rsidRPr="00FF2980">
              <w:rPr>
                <w:color w:val="000000"/>
              </w:rPr>
              <w:t>2</w:t>
            </w:r>
            <w:r w:rsidRPr="00FF2980">
              <w:rPr>
                <w:color w:val="000000"/>
              </w:rPr>
              <w:t>.00-13.</w:t>
            </w:r>
            <w:r w:rsidR="00FF2980" w:rsidRPr="00FF2980">
              <w:rPr>
                <w:color w:val="000000"/>
              </w:rPr>
              <w:t>00</w:t>
            </w:r>
            <w:r w:rsidRPr="00FF2980">
              <w:rPr>
                <w:color w:val="000000"/>
              </w:rPr>
              <w:t xml:space="preserve"> </w:t>
            </w:r>
          </w:p>
          <w:p w:rsidR="00F957FB" w:rsidRPr="00A66161" w:rsidRDefault="00CF236E" w:rsidP="00F957FB">
            <w:r w:rsidRPr="00605D10">
              <w:t>Суббота-воскресенье – выходные дни</w:t>
            </w:r>
          </w:p>
          <w:p w:rsidR="005C4430" w:rsidRPr="008A7C55" w:rsidRDefault="005C4430" w:rsidP="005C4430">
            <w:pPr>
              <w:rPr>
                <w:color w:val="FF0000"/>
              </w:rPr>
            </w:pP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9B17C7" w:rsidRDefault="00CF236E" w:rsidP="00F957FB">
            <w:pPr>
              <w:rPr>
                <w:b/>
              </w:rPr>
            </w:pPr>
            <w:r w:rsidRPr="009B17C7">
              <w:rPr>
                <w:b/>
              </w:rPr>
              <w:t>1.2</w:t>
            </w:r>
          </w:p>
        </w:tc>
        <w:tc>
          <w:tcPr>
            <w:tcW w:w="3577" w:type="dxa"/>
            <w:shd w:val="clear" w:color="auto" w:fill="auto"/>
          </w:tcPr>
          <w:p w:rsidR="00F957FB" w:rsidRPr="009B17C7" w:rsidRDefault="00CF236E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 государственной регистрации</w:t>
            </w:r>
          </w:p>
        </w:tc>
        <w:tc>
          <w:tcPr>
            <w:tcW w:w="5238" w:type="dxa"/>
            <w:shd w:val="clear" w:color="auto" w:fill="auto"/>
          </w:tcPr>
          <w:p w:rsidR="00896362" w:rsidRPr="003257E0" w:rsidRDefault="00896362" w:rsidP="003F11E6">
            <w:pPr>
              <w:jc w:val="both"/>
            </w:pPr>
            <w:r w:rsidRPr="003257E0">
              <w:t>Дата регистрации</w:t>
            </w:r>
            <w:r w:rsidR="00750A80" w:rsidRPr="003257E0">
              <w:t xml:space="preserve">: </w:t>
            </w:r>
            <w:r w:rsidR="00A2512F" w:rsidRPr="003257E0">
              <w:t>9.</w:t>
            </w:r>
            <w:r w:rsidR="003257E0" w:rsidRPr="003257E0">
              <w:t>12</w:t>
            </w:r>
            <w:r w:rsidR="00A2512F" w:rsidRPr="003257E0">
              <w:t>.2015</w:t>
            </w:r>
            <w:r w:rsidR="00B05CDB" w:rsidRPr="003257E0">
              <w:t xml:space="preserve"> года</w:t>
            </w:r>
          </w:p>
          <w:p w:rsidR="00F957FB" w:rsidRPr="003257E0" w:rsidRDefault="00896362" w:rsidP="003F11E6">
            <w:pPr>
              <w:jc w:val="both"/>
            </w:pPr>
            <w:r w:rsidRPr="003257E0">
              <w:t>Наименование регистрирующего органа</w:t>
            </w:r>
            <w:r w:rsidR="00750A80" w:rsidRPr="003257E0">
              <w:t xml:space="preserve">: </w:t>
            </w:r>
            <w:r w:rsidR="003257E0" w:rsidRPr="003257E0">
              <w:t xml:space="preserve">Межрайонная инспекция федеральной налоговой службы № 11 по Удмуртской Республике. </w:t>
            </w:r>
            <w:r w:rsidR="00CF236E" w:rsidRPr="003257E0">
              <w:t>Свидетельство о государственной регистрации юридического лица</w:t>
            </w:r>
            <w:r w:rsidR="00750A80" w:rsidRPr="003257E0">
              <w:t xml:space="preserve"> </w:t>
            </w:r>
            <w:r w:rsidR="00CF236E" w:rsidRPr="003257E0">
              <w:t xml:space="preserve"> </w:t>
            </w:r>
            <w:r w:rsidR="003F11E6" w:rsidRPr="003257E0">
              <w:t xml:space="preserve">серия </w:t>
            </w:r>
            <w:r w:rsidR="00B05CDB" w:rsidRPr="003257E0">
              <w:t>18</w:t>
            </w:r>
            <w:r w:rsidR="003F11E6" w:rsidRPr="003257E0">
              <w:t xml:space="preserve"> № </w:t>
            </w:r>
            <w:r w:rsidR="00A2512F" w:rsidRPr="003257E0">
              <w:t>003</w:t>
            </w:r>
            <w:r w:rsidR="003257E0" w:rsidRPr="003257E0">
              <w:t>477680</w:t>
            </w:r>
          </w:p>
          <w:p w:rsidR="00896362" w:rsidRPr="003257E0" w:rsidRDefault="00896362" w:rsidP="00A2512F">
            <w:pPr>
              <w:jc w:val="both"/>
            </w:pPr>
            <w:r w:rsidRPr="003257E0">
              <w:t>ОГРН</w:t>
            </w:r>
            <w:r w:rsidR="00750A80" w:rsidRPr="003257E0">
              <w:t xml:space="preserve"> </w:t>
            </w:r>
            <w:r w:rsidR="003257E0" w:rsidRPr="003257E0">
              <w:t>1151832025432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Default="00F957FB" w:rsidP="00F957FB"/>
        </w:tc>
        <w:tc>
          <w:tcPr>
            <w:tcW w:w="3577" w:type="dxa"/>
            <w:shd w:val="clear" w:color="auto" w:fill="auto"/>
          </w:tcPr>
          <w:p w:rsidR="00F957FB" w:rsidRPr="009B17C7" w:rsidRDefault="005C092F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 постановке на налоговый учет</w:t>
            </w:r>
          </w:p>
        </w:tc>
        <w:tc>
          <w:tcPr>
            <w:tcW w:w="5238" w:type="dxa"/>
            <w:shd w:val="clear" w:color="auto" w:fill="auto"/>
          </w:tcPr>
          <w:p w:rsidR="00896362" w:rsidRPr="003257E0" w:rsidRDefault="00896362" w:rsidP="003F11E6">
            <w:pPr>
              <w:jc w:val="both"/>
              <w:rPr>
                <w:highlight w:val="yellow"/>
              </w:rPr>
            </w:pPr>
            <w:r w:rsidRPr="003257E0">
              <w:t>Дата постановки на налоговый учет:</w:t>
            </w:r>
            <w:r w:rsidR="00510483" w:rsidRPr="003257E0">
              <w:t xml:space="preserve"> </w:t>
            </w:r>
            <w:r w:rsidR="00A2512F" w:rsidRPr="003257E0">
              <w:t>9.</w:t>
            </w:r>
            <w:r w:rsidR="003257E0" w:rsidRPr="003257E0">
              <w:t>12</w:t>
            </w:r>
            <w:r w:rsidR="00A2512F" w:rsidRPr="003257E0">
              <w:t>.2015</w:t>
            </w:r>
            <w:r w:rsidR="004B44EE" w:rsidRPr="003257E0">
              <w:t xml:space="preserve"> года</w:t>
            </w:r>
          </w:p>
          <w:p w:rsidR="00896362" w:rsidRPr="003257E0" w:rsidRDefault="00896362" w:rsidP="003F11E6">
            <w:pPr>
              <w:jc w:val="both"/>
            </w:pPr>
            <w:r w:rsidRPr="003257E0">
              <w:t>Наименование регистрирующего органа:</w:t>
            </w:r>
            <w:r w:rsidR="004B44EE" w:rsidRPr="003257E0">
              <w:t xml:space="preserve"> </w:t>
            </w:r>
            <w:r w:rsidR="003257E0" w:rsidRPr="003257E0">
              <w:t>Межрайонная инспекция федеральной налоговой службы № 11 по Удмуртской Республике</w:t>
            </w:r>
          </w:p>
          <w:p w:rsidR="00896362" w:rsidRPr="003257E0" w:rsidRDefault="005C092F" w:rsidP="003F11E6">
            <w:pPr>
              <w:jc w:val="both"/>
            </w:pPr>
            <w:r w:rsidRPr="003257E0">
              <w:t>Свидетельство о постановке на учет в налоговом органе юридического лица  сери</w:t>
            </w:r>
            <w:r w:rsidR="00736900" w:rsidRPr="003257E0">
              <w:t>я</w:t>
            </w:r>
            <w:r w:rsidRPr="003257E0">
              <w:t xml:space="preserve"> </w:t>
            </w:r>
            <w:r w:rsidR="00B05CDB" w:rsidRPr="003257E0">
              <w:t>18</w:t>
            </w:r>
            <w:r w:rsidRPr="003257E0">
              <w:t xml:space="preserve"> № </w:t>
            </w:r>
            <w:r w:rsidR="00AD46E7" w:rsidRPr="003257E0">
              <w:t>003</w:t>
            </w:r>
            <w:r w:rsidR="003257E0" w:rsidRPr="003257E0">
              <w:t>477681</w:t>
            </w:r>
          </w:p>
          <w:p w:rsidR="00F957FB" w:rsidRPr="003257E0" w:rsidRDefault="005C092F" w:rsidP="00AD46E7">
            <w:pPr>
              <w:jc w:val="both"/>
            </w:pPr>
            <w:r w:rsidRPr="003257E0">
              <w:t>ИНН</w:t>
            </w:r>
            <w:r w:rsidR="00FB1345" w:rsidRPr="003257E0">
              <w:t>/КПП</w:t>
            </w:r>
            <w:r w:rsidRPr="003257E0">
              <w:t xml:space="preserve"> </w:t>
            </w:r>
            <w:r w:rsidR="003257E0" w:rsidRPr="003257E0">
              <w:t>1832136326/183201001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9B17C7" w:rsidRDefault="005C092F" w:rsidP="00F957FB">
            <w:pPr>
              <w:rPr>
                <w:b/>
              </w:rPr>
            </w:pPr>
            <w:r w:rsidRPr="009B17C7">
              <w:rPr>
                <w:b/>
              </w:rPr>
              <w:t>1.3</w:t>
            </w:r>
          </w:p>
        </w:tc>
        <w:tc>
          <w:tcPr>
            <w:tcW w:w="3577" w:type="dxa"/>
            <w:shd w:val="clear" w:color="auto" w:fill="auto"/>
          </w:tcPr>
          <w:p w:rsidR="00F957FB" w:rsidRPr="009B17C7" w:rsidRDefault="005C092F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об учредителях юридического лица</w:t>
            </w:r>
          </w:p>
        </w:tc>
        <w:tc>
          <w:tcPr>
            <w:tcW w:w="5238" w:type="dxa"/>
            <w:shd w:val="clear" w:color="auto" w:fill="auto"/>
          </w:tcPr>
          <w:p w:rsidR="00F957FB" w:rsidRPr="00B834A0" w:rsidRDefault="005562D2" w:rsidP="004B44EE">
            <w:pPr>
              <w:jc w:val="both"/>
            </w:pPr>
            <w:r>
              <w:t>Чулкин Алексей Аркадьевич</w:t>
            </w:r>
            <w:r w:rsidR="004B44EE">
              <w:t xml:space="preserve"> </w:t>
            </w:r>
            <w:r w:rsidR="005C092F" w:rsidRPr="00B834A0">
              <w:t xml:space="preserve">– 100% доли в Уставном </w:t>
            </w:r>
            <w:r w:rsidR="007C1317" w:rsidRPr="00B834A0">
              <w:t>капитале Общества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9B17C7" w:rsidRDefault="007C1317" w:rsidP="00F957FB">
            <w:pPr>
              <w:rPr>
                <w:b/>
              </w:rPr>
            </w:pPr>
            <w:r w:rsidRPr="009B17C7">
              <w:rPr>
                <w:b/>
              </w:rPr>
              <w:t>1.4</w:t>
            </w:r>
          </w:p>
        </w:tc>
        <w:tc>
          <w:tcPr>
            <w:tcW w:w="3577" w:type="dxa"/>
            <w:shd w:val="clear" w:color="auto" w:fill="auto"/>
          </w:tcPr>
          <w:p w:rsidR="00F957FB" w:rsidRPr="009B17C7" w:rsidRDefault="007C1317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 проектах строительства многоквартирных домов и (или) иных объектов недвижимости, в которых принимал участие застройщик в течении трех предшествующих</w:t>
            </w:r>
            <w:r w:rsidR="00246E2B" w:rsidRPr="009B17C7">
              <w:rPr>
                <w:b/>
              </w:rPr>
              <w:t xml:space="preserve"> лет</w:t>
            </w:r>
            <w:r w:rsidR="00EC5900" w:rsidRPr="009B17C7">
              <w:rPr>
                <w:b/>
              </w:rPr>
              <w:t>, сроки ввода их в эксплуатацию</w:t>
            </w:r>
          </w:p>
        </w:tc>
        <w:tc>
          <w:tcPr>
            <w:tcW w:w="5238" w:type="dxa"/>
            <w:shd w:val="clear" w:color="auto" w:fill="auto"/>
          </w:tcPr>
          <w:p w:rsidR="003646A8" w:rsidRDefault="003646A8" w:rsidP="003646A8">
            <w:pPr>
              <w:jc w:val="center"/>
            </w:pPr>
          </w:p>
          <w:p w:rsidR="000C7CB8" w:rsidRDefault="000C7CB8" w:rsidP="003646A8">
            <w:pPr>
              <w:jc w:val="center"/>
            </w:pPr>
          </w:p>
          <w:p w:rsidR="000C7CB8" w:rsidRDefault="000C7CB8" w:rsidP="003646A8">
            <w:pPr>
              <w:jc w:val="center"/>
            </w:pPr>
          </w:p>
          <w:p w:rsidR="000C7CB8" w:rsidRDefault="000C7CB8" w:rsidP="003646A8">
            <w:pPr>
              <w:jc w:val="center"/>
            </w:pPr>
          </w:p>
          <w:p w:rsidR="00764629" w:rsidRPr="00073D02" w:rsidRDefault="003646A8" w:rsidP="003646A8">
            <w:pPr>
              <w:jc w:val="center"/>
            </w:pPr>
            <w:r>
              <w:t>Нет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9B17C7" w:rsidRDefault="002556C1" w:rsidP="00F957FB">
            <w:pPr>
              <w:rPr>
                <w:b/>
              </w:rPr>
            </w:pPr>
            <w:r w:rsidRPr="009B17C7">
              <w:rPr>
                <w:b/>
              </w:rPr>
              <w:t>1.5</w:t>
            </w:r>
          </w:p>
        </w:tc>
        <w:tc>
          <w:tcPr>
            <w:tcW w:w="3577" w:type="dxa"/>
            <w:shd w:val="clear" w:color="auto" w:fill="auto"/>
          </w:tcPr>
          <w:p w:rsidR="00F957FB" w:rsidRPr="009B17C7" w:rsidRDefault="002556C1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 лицензиях застройщика</w:t>
            </w:r>
          </w:p>
        </w:tc>
        <w:tc>
          <w:tcPr>
            <w:tcW w:w="5238" w:type="dxa"/>
            <w:shd w:val="clear" w:color="auto" w:fill="auto"/>
          </w:tcPr>
          <w:p w:rsidR="002147C4" w:rsidRPr="00850D59" w:rsidRDefault="00896362" w:rsidP="005C23CC">
            <w:pPr>
              <w:jc w:val="both"/>
            </w:pPr>
            <w:r w:rsidRPr="004B44EE">
              <w:t>Деятельность Застройщика лицензированию</w:t>
            </w:r>
            <w:r w:rsidR="00453248" w:rsidRPr="004B44EE">
              <w:t xml:space="preserve"> не подлежит.</w:t>
            </w:r>
            <w:r w:rsidR="00453248">
              <w:t xml:space="preserve"> </w:t>
            </w:r>
            <w:r>
              <w:t xml:space="preserve"> 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C27F33" w:rsidRDefault="00850D59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 xml:space="preserve"> </w:t>
            </w:r>
            <w:r w:rsidR="000D43D5" w:rsidRPr="00C27F33">
              <w:rPr>
                <w:b/>
                <w:color w:val="000000"/>
              </w:rPr>
              <w:t>1.6</w:t>
            </w:r>
          </w:p>
        </w:tc>
        <w:tc>
          <w:tcPr>
            <w:tcW w:w="3577" w:type="dxa"/>
            <w:shd w:val="clear" w:color="auto" w:fill="auto"/>
          </w:tcPr>
          <w:p w:rsidR="00F957FB" w:rsidRPr="00C27F33" w:rsidRDefault="000D43D5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 xml:space="preserve">Информация о финансовом </w:t>
            </w:r>
            <w:r w:rsidRPr="00C27F33">
              <w:rPr>
                <w:b/>
                <w:color w:val="000000"/>
              </w:rPr>
              <w:lastRenderedPageBreak/>
              <w:t>результате текущего года</w:t>
            </w:r>
          </w:p>
        </w:tc>
        <w:tc>
          <w:tcPr>
            <w:tcW w:w="5238" w:type="dxa"/>
            <w:shd w:val="clear" w:color="auto" w:fill="auto"/>
          </w:tcPr>
          <w:p w:rsidR="00F957FB" w:rsidRPr="00247C1E" w:rsidRDefault="001601DA" w:rsidP="00247C1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- 989</w:t>
            </w:r>
            <w:r w:rsidR="00741FA3" w:rsidRPr="00247C1E">
              <w:rPr>
                <w:color w:val="000000"/>
              </w:rPr>
              <w:t xml:space="preserve"> </w:t>
            </w:r>
            <w:r w:rsidR="00917B09" w:rsidRPr="00247C1E">
              <w:rPr>
                <w:color w:val="000000"/>
              </w:rPr>
              <w:t>тыс.</w:t>
            </w:r>
            <w:r w:rsidR="00B92499" w:rsidRPr="00247C1E">
              <w:rPr>
                <w:color w:val="000000"/>
              </w:rPr>
              <w:t xml:space="preserve">  </w:t>
            </w:r>
            <w:r w:rsidR="00917B09" w:rsidRPr="00247C1E">
              <w:rPr>
                <w:color w:val="000000"/>
              </w:rPr>
              <w:t>руб.</w:t>
            </w:r>
            <w:r w:rsidR="003646A8" w:rsidRPr="00247C1E">
              <w:rPr>
                <w:color w:val="000000"/>
              </w:rPr>
              <w:t xml:space="preserve"> </w:t>
            </w:r>
            <w:r>
              <w:rPr>
                <w:rFonts w:eastAsia="Calibri"/>
                <w:lang w:eastAsia="en-US"/>
              </w:rPr>
              <w:t>на 30.09.2016 г.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C27F33" w:rsidRDefault="00F957FB" w:rsidP="00F957FB">
            <w:pPr>
              <w:rPr>
                <w:color w:val="000000"/>
              </w:rPr>
            </w:pPr>
          </w:p>
        </w:tc>
        <w:tc>
          <w:tcPr>
            <w:tcW w:w="3577" w:type="dxa"/>
            <w:shd w:val="clear" w:color="auto" w:fill="auto"/>
          </w:tcPr>
          <w:p w:rsidR="00F957FB" w:rsidRPr="00C27F33" w:rsidRDefault="000D43D5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Размер кредиторской задолженности на день опубликования проектной декларации</w:t>
            </w:r>
          </w:p>
        </w:tc>
        <w:tc>
          <w:tcPr>
            <w:tcW w:w="5238" w:type="dxa"/>
            <w:shd w:val="clear" w:color="auto" w:fill="auto"/>
          </w:tcPr>
          <w:p w:rsidR="00F957FB" w:rsidRPr="001601DA" w:rsidRDefault="001601DA" w:rsidP="00247C1E">
            <w:pPr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101 695</w:t>
            </w:r>
            <w:r w:rsidR="00247C1E" w:rsidRPr="001601DA">
              <w:rPr>
                <w:color w:val="000000"/>
              </w:rPr>
              <w:t xml:space="preserve"> </w:t>
            </w:r>
            <w:r w:rsidR="00917B09" w:rsidRPr="00247C1E">
              <w:rPr>
                <w:color w:val="000000"/>
              </w:rPr>
              <w:t>тыс.  руб.</w:t>
            </w:r>
            <w:r w:rsidR="00DB4B92" w:rsidRPr="00247C1E">
              <w:rPr>
                <w:color w:val="000000"/>
              </w:rPr>
              <w:t xml:space="preserve"> </w:t>
            </w:r>
            <w:r>
              <w:rPr>
                <w:rFonts w:eastAsia="Calibri"/>
                <w:lang w:eastAsia="en-US"/>
              </w:rPr>
              <w:t>на 30.09.2016 г.</w:t>
            </w:r>
          </w:p>
        </w:tc>
      </w:tr>
      <w:tr w:rsidR="003F11E6" w:rsidTr="00361EF3"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F957FB" w:rsidRPr="00C27F33" w:rsidRDefault="00F957FB" w:rsidP="00F957FB">
            <w:pPr>
              <w:rPr>
                <w:color w:val="000000"/>
              </w:rPr>
            </w:pPr>
          </w:p>
        </w:tc>
        <w:tc>
          <w:tcPr>
            <w:tcW w:w="3577" w:type="dxa"/>
            <w:tcBorders>
              <w:bottom w:val="single" w:sz="4" w:space="0" w:color="auto"/>
            </w:tcBorders>
            <w:shd w:val="clear" w:color="auto" w:fill="auto"/>
          </w:tcPr>
          <w:p w:rsidR="00F957FB" w:rsidRPr="00C27F33" w:rsidRDefault="000D43D5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Размер дебиторской задолженности на день опубликования проектной декларации</w:t>
            </w:r>
          </w:p>
        </w:tc>
        <w:tc>
          <w:tcPr>
            <w:tcW w:w="5238" w:type="dxa"/>
            <w:tcBorders>
              <w:bottom w:val="single" w:sz="4" w:space="0" w:color="auto"/>
            </w:tcBorders>
            <w:shd w:val="clear" w:color="auto" w:fill="auto"/>
          </w:tcPr>
          <w:p w:rsidR="005500F9" w:rsidRPr="00611CF3" w:rsidRDefault="005500F9" w:rsidP="00F957FB">
            <w:pPr>
              <w:rPr>
                <w:color w:val="000000"/>
                <w:highlight w:val="yellow"/>
              </w:rPr>
            </w:pPr>
          </w:p>
          <w:p w:rsidR="00F957FB" w:rsidRPr="00611CF3" w:rsidRDefault="001601DA" w:rsidP="00F957F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6 698</w:t>
            </w:r>
            <w:r w:rsidR="00917B09" w:rsidRPr="00247C1E">
              <w:rPr>
                <w:color w:val="000000"/>
              </w:rPr>
              <w:t> тыс.</w:t>
            </w:r>
            <w:r w:rsidR="002A4D7B" w:rsidRPr="00247C1E">
              <w:rPr>
                <w:color w:val="000000"/>
              </w:rPr>
              <w:t xml:space="preserve"> </w:t>
            </w:r>
            <w:r w:rsidR="00917B09" w:rsidRPr="00247C1E">
              <w:rPr>
                <w:color w:val="000000"/>
              </w:rPr>
              <w:t xml:space="preserve">руб. </w:t>
            </w:r>
            <w:r w:rsidR="00DB4B92" w:rsidRPr="00247C1E">
              <w:rPr>
                <w:color w:val="000000"/>
              </w:rPr>
              <w:t xml:space="preserve"> </w:t>
            </w:r>
            <w:r>
              <w:rPr>
                <w:rFonts w:eastAsia="Calibri"/>
                <w:lang w:eastAsia="en-US"/>
              </w:rPr>
              <w:t>на 30.09.2016 г.</w:t>
            </w:r>
          </w:p>
        </w:tc>
      </w:tr>
      <w:tr w:rsidR="005757D3" w:rsidTr="005757D3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57D3" w:rsidRDefault="005757D3" w:rsidP="005757D3">
            <w:pPr>
              <w:jc w:val="center"/>
            </w:pPr>
            <w:r w:rsidRPr="009B17C7">
              <w:rPr>
                <w:b/>
              </w:rPr>
              <w:t>2. Информация о проекте строительства</w:t>
            </w:r>
          </w:p>
        </w:tc>
      </w:tr>
      <w:tr w:rsidR="003F11E6" w:rsidTr="00361EF3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F957FB" w:rsidRPr="00C27F33" w:rsidRDefault="00B30205" w:rsidP="00F957FB">
            <w:pPr>
              <w:rPr>
                <w:b/>
              </w:rPr>
            </w:pPr>
            <w:r w:rsidRPr="00C27F33">
              <w:rPr>
                <w:b/>
              </w:rPr>
              <w:t>2.1</w:t>
            </w:r>
          </w:p>
        </w:tc>
        <w:tc>
          <w:tcPr>
            <w:tcW w:w="3577" w:type="dxa"/>
            <w:tcBorders>
              <w:top w:val="single" w:sz="4" w:space="0" w:color="auto"/>
            </w:tcBorders>
            <w:shd w:val="clear" w:color="auto" w:fill="auto"/>
          </w:tcPr>
          <w:p w:rsidR="00F957FB" w:rsidRPr="00C27F33" w:rsidRDefault="00B30205" w:rsidP="00F957FB">
            <w:pPr>
              <w:rPr>
                <w:b/>
              </w:rPr>
            </w:pPr>
            <w:r w:rsidRPr="00C27F33">
              <w:rPr>
                <w:b/>
              </w:rPr>
              <w:t>Цель проекта строительства</w:t>
            </w:r>
          </w:p>
        </w:tc>
        <w:tc>
          <w:tcPr>
            <w:tcW w:w="5238" w:type="dxa"/>
            <w:tcBorders>
              <w:top w:val="single" w:sz="4" w:space="0" w:color="auto"/>
            </w:tcBorders>
            <w:shd w:val="clear" w:color="auto" w:fill="auto"/>
          </w:tcPr>
          <w:p w:rsidR="00CC3D3D" w:rsidRPr="00231A64" w:rsidRDefault="00491FA7" w:rsidP="003C1566">
            <w:pPr>
              <w:jc w:val="both"/>
            </w:pPr>
            <w:r w:rsidRPr="00D06709">
              <w:t>Обеспечение современным жильем и объектами иного назначения граждан, проживающих на территории  г. Ижевска.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C27F33" w:rsidRDefault="00CD02DC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2.2.</w:t>
            </w:r>
          </w:p>
        </w:tc>
        <w:tc>
          <w:tcPr>
            <w:tcW w:w="3577" w:type="dxa"/>
            <w:shd w:val="clear" w:color="auto" w:fill="auto"/>
          </w:tcPr>
          <w:p w:rsidR="00F957FB" w:rsidRPr="00C27F33" w:rsidRDefault="00B30205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Этапы и сроки его реализации</w:t>
            </w:r>
          </w:p>
        </w:tc>
        <w:tc>
          <w:tcPr>
            <w:tcW w:w="5238" w:type="dxa"/>
            <w:shd w:val="clear" w:color="auto" w:fill="auto"/>
          </w:tcPr>
          <w:p w:rsidR="00F957FB" w:rsidRPr="00BC768A" w:rsidRDefault="00D85BFB" w:rsidP="00F957FB">
            <w:pPr>
              <w:rPr>
                <w:color w:val="000000"/>
              </w:rPr>
            </w:pPr>
            <w:r w:rsidRPr="00BC768A">
              <w:rPr>
                <w:color w:val="000000"/>
              </w:rPr>
              <w:t xml:space="preserve">Строительство   ведется в один этап                                                                     </w:t>
            </w:r>
            <w:r w:rsidR="004F71DC" w:rsidRPr="00BC768A">
              <w:rPr>
                <w:color w:val="000000"/>
              </w:rPr>
              <w:t xml:space="preserve">Начало строительства -  </w:t>
            </w:r>
            <w:r w:rsidR="00231A64" w:rsidRPr="00BC768A">
              <w:rPr>
                <w:color w:val="000000"/>
              </w:rPr>
              <w:t xml:space="preserve"> </w:t>
            </w:r>
            <w:r w:rsidR="00B4474A">
              <w:rPr>
                <w:color w:val="000000"/>
                <w:lang w:val="en-US"/>
              </w:rPr>
              <w:t>III</w:t>
            </w:r>
            <w:r w:rsidR="00B4474A" w:rsidRPr="00B4474A">
              <w:rPr>
                <w:color w:val="000000"/>
              </w:rPr>
              <w:t xml:space="preserve"> </w:t>
            </w:r>
            <w:r w:rsidR="00B4474A">
              <w:rPr>
                <w:color w:val="000000"/>
              </w:rPr>
              <w:t xml:space="preserve">квартал </w:t>
            </w:r>
            <w:r w:rsidR="00231A64" w:rsidRPr="00BC768A">
              <w:rPr>
                <w:color w:val="000000"/>
              </w:rPr>
              <w:t>201</w:t>
            </w:r>
            <w:r w:rsidR="00BD538F">
              <w:rPr>
                <w:color w:val="000000"/>
              </w:rPr>
              <w:t>6</w:t>
            </w:r>
            <w:r w:rsidR="00220E03" w:rsidRPr="00BC768A">
              <w:rPr>
                <w:color w:val="000000"/>
              </w:rPr>
              <w:t xml:space="preserve"> </w:t>
            </w:r>
            <w:r w:rsidR="00AF5686" w:rsidRPr="00BC768A">
              <w:rPr>
                <w:color w:val="000000"/>
              </w:rPr>
              <w:t>г.</w:t>
            </w:r>
          </w:p>
          <w:p w:rsidR="004F71DC" w:rsidRPr="00BC014B" w:rsidRDefault="004F71DC" w:rsidP="00A66161">
            <w:pPr>
              <w:rPr>
                <w:color w:val="000000"/>
                <w:highlight w:val="yellow"/>
              </w:rPr>
            </w:pPr>
            <w:r w:rsidRPr="00BC768A">
              <w:rPr>
                <w:color w:val="000000"/>
              </w:rPr>
              <w:t xml:space="preserve">Окончание </w:t>
            </w:r>
            <w:r w:rsidR="00FB4AE2" w:rsidRPr="00BC768A">
              <w:rPr>
                <w:color w:val="000000"/>
              </w:rPr>
              <w:t>строительства</w:t>
            </w:r>
            <w:r w:rsidR="00B350FF" w:rsidRPr="00BC768A">
              <w:rPr>
                <w:color w:val="000000"/>
              </w:rPr>
              <w:t>:</w:t>
            </w:r>
            <w:r w:rsidR="00D85BFB" w:rsidRPr="00BC768A">
              <w:rPr>
                <w:color w:val="000000"/>
              </w:rPr>
              <w:t xml:space="preserve">  </w:t>
            </w:r>
            <w:r w:rsidR="00AF5686" w:rsidRPr="00BC768A">
              <w:rPr>
                <w:color w:val="000000"/>
              </w:rPr>
              <w:t xml:space="preserve">не позднее </w:t>
            </w:r>
            <w:r w:rsidR="00BC014B" w:rsidRPr="00BC768A">
              <w:rPr>
                <w:color w:val="000000"/>
                <w:lang w:val="en-US"/>
              </w:rPr>
              <w:t>I</w:t>
            </w:r>
            <w:r w:rsidR="00BD538F">
              <w:rPr>
                <w:color w:val="000000"/>
                <w:lang w:val="en-US"/>
              </w:rPr>
              <w:t>I</w:t>
            </w:r>
            <w:r w:rsidR="006D00CF" w:rsidRPr="006D00CF">
              <w:rPr>
                <w:color w:val="000000"/>
              </w:rPr>
              <w:t xml:space="preserve"> </w:t>
            </w:r>
            <w:r w:rsidR="00BC014B" w:rsidRPr="00BC768A">
              <w:rPr>
                <w:color w:val="000000"/>
              </w:rPr>
              <w:t>квартала 201</w:t>
            </w:r>
            <w:r w:rsidR="00A66161">
              <w:rPr>
                <w:color w:val="000000"/>
              </w:rPr>
              <w:t>9</w:t>
            </w:r>
            <w:r w:rsidR="00BC014B" w:rsidRPr="00BC768A">
              <w:rPr>
                <w:color w:val="000000"/>
              </w:rPr>
              <w:t xml:space="preserve"> г.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C27F33" w:rsidRDefault="00CD02DC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2.3.</w:t>
            </w:r>
          </w:p>
        </w:tc>
        <w:tc>
          <w:tcPr>
            <w:tcW w:w="3577" w:type="dxa"/>
            <w:shd w:val="clear" w:color="auto" w:fill="auto"/>
          </w:tcPr>
          <w:p w:rsidR="00F957FB" w:rsidRPr="00C27F33" w:rsidRDefault="0077658A" w:rsidP="00FB1345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 xml:space="preserve">Результаты </w:t>
            </w:r>
            <w:r w:rsidR="0073713F" w:rsidRPr="00C27F33">
              <w:rPr>
                <w:b/>
                <w:color w:val="000000"/>
              </w:rPr>
              <w:t>экспертизы проектной документации</w:t>
            </w:r>
          </w:p>
        </w:tc>
        <w:tc>
          <w:tcPr>
            <w:tcW w:w="5238" w:type="dxa"/>
            <w:shd w:val="clear" w:color="auto" w:fill="auto"/>
          </w:tcPr>
          <w:p w:rsidR="00BD538F" w:rsidRPr="008D6489" w:rsidRDefault="00453248" w:rsidP="00BC01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Положительное з</w:t>
            </w:r>
            <w:r w:rsidR="00262324" w:rsidRPr="00262FC0">
              <w:rPr>
                <w:color w:val="000000"/>
              </w:rPr>
              <w:t xml:space="preserve">аключение </w:t>
            </w:r>
            <w:r w:rsidR="00BC014B">
              <w:rPr>
                <w:color w:val="000000"/>
              </w:rPr>
              <w:t>негосударственной экспертизы ООО «</w:t>
            </w:r>
            <w:proofErr w:type="spellStart"/>
            <w:r w:rsidR="00BC014B">
              <w:rPr>
                <w:color w:val="000000"/>
              </w:rPr>
              <w:t>ЛиК</w:t>
            </w:r>
            <w:proofErr w:type="spellEnd"/>
            <w:r w:rsidR="00BC014B">
              <w:rPr>
                <w:color w:val="000000"/>
              </w:rPr>
              <w:t>-ЭКСПЕРТ»</w:t>
            </w:r>
            <w:r w:rsidR="003F11E6" w:rsidRPr="00262FC0">
              <w:rPr>
                <w:color w:val="000000"/>
              </w:rPr>
              <w:t xml:space="preserve"> </w:t>
            </w:r>
          </w:p>
          <w:p w:rsidR="00BD538F" w:rsidRPr="00F7074A" w:rsidRDefault="00BD538F" w:rsidP="00142E44">
            <w:pPr>
              <w:jc w:val="both"/>
              <w:rPr>
                <w:color w:val="000000"/>
                <w:highlight w:val="yellow"/>
              </w:rPr>
            </w:pPr>
            <w:r w:rsidRPr="00BD538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CC3D3D" w:rsidRPr="00142E44">
              <w:rPr>
                <w:color w:val="000000"/>
              </w:rPr>
              <w:t>№</w:t>
            </w:r>
            <w:r w:rsidR="00142E44">
              <w:rPr>
                <w:color w:val="000000"/>
              </w:rPr>
              <w:t>18</w:t>
            </w:r>
            <w:r w:rsidR="00E7500C" w:rsidRPr="00142E44">
              <w:rPr>
                <w:color w:val="000000"/>
              </w:rPr>
              <w:t>-</w:t>
            </w:r>
            <w:r w:rsidR="00142E44">
              <w:rPr>
                <w:color w:val="000000"/>
              </w:rPr>
              <w:t>2</w:t>
            </w:r>
            <w:r w:rsidR="00E7500C" w:rsidRPr="00142E44">
              <w:rPr>
                <w:color w:val="000000"/>
              </w:rPr>
              <w:t>-1</w:t>
            </w:r>
            <w:r w:rsidR="00142E44">
              <w:rPr>
                <w:color w:val="000000"/>
              </w:rPr>
              <w:t>-3</w:t>
            </w:r>
            <w:r w:rsidR="00E7500C" w:rsidRPr="00142E44">
              <w:rPr>
                <w:color w:val="000000"/>
              </w:rPr>
              <w:t>-00</w:t>
            </w:r>
            <w:r w:rsidR="00142E44">
              <w:rPr>
                <w:color w:val="000000"/>
              </w:rPr>
              <w:t>2</w:t>
            </w:r>
            <w:r w:rsidR="00E7500C" w:rsidRPr="00142E44">
              <w:rPr>
                <w:color w:val="000000"/>
              </w:rPr>
              <w:t>0</w:t>
            </w:r>
            <w:r w:rsidR="00BC014B" w:rsidRPr="00142E44">
              <w:rPr>
                <w:color w:val="000000"/>
              </w:rPr>
              <w:t>-1</w:t>
            </w:r>
            <w:r w:rsidR="00142E44">
              <w:rPr>
                <w:color w:val="000000"/>
              </w:rPr>
              <w:t>6</w:t>
            </w:r>
            <w:r w:rsidR="00BC014B" w:rsidRPr="00142E44">
              <w:rPr>
                <w:color w:val="000000"/>
              </w:rPr>
              <w:t xml:space="preserve"> от </w:t>
            </w:r>
            <w:r w:rsidR="00142E44">
              <w:rPr>
                <w:color w:val="000000"/>
              </w:rPr>
              <w:t>0</w:t>
            </w:r>
            <w:r w:rsidR="00BC014B" w:rsidRPr="00142E44">
              <w:rPr>
                <w:color w:val="000000"/>
              </w:rPr>
              <w:t>3.0</w:t>
            </w:r>
            <w:r w:rsidR="00142E44">
              <w:rPr>
                <w:color w:val="000000"/>
              </w:rPr>
              <w:t>8</w:t>
            </w:r>
            <w:r w:rsidR="00BC014B" w:rsidRPr="00142E44">
              <w:rPr>
                <w:color w:val="000000"/>
              </w:rPr>
              <w:t>.2015 г.</w:t>
            </w:r>
            <w:r w:rsidR="002A4D7B" w:rsidRPr="00142E44">
              <w:rPr>
                <w:color w:val="000000"/>
              </w:rPr>
              <w:t xml:space="preserve"> 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C27F33" w:rsidRDefault="008854EE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2.</w:t>
            </w:r>
            <w:r w:rsidR="00CD02DC" w:rsidRPr="00C27F33">
              <w:rPr>
                <w:b/>
                <w:color w:val="000000"/>
              </w:rPr>
              <w:t>4.</w:t>
            </w:r>
          </w:p>
        </w:tc>
        <w:tc>
          <w:tcPr>
            <w:tcW w:w="3577" w:type="dxa"/>
            <w:shd w:val="clear" w:color="auto" w:fill="auto"/>
          </w:tcPr>
          <w:p w:rsidR="00F957FB" w:rsidRPr="00C27F33" w:rsidRDefault="008854EE" w:rsidP="00F957FB">
            <w:pPr>
              <w:rPr>
                <w:b/>
                <w:color w:val="000000"/>
              </w:rPr>
            </w:pPr>
            <w:r w:rsidRPr="00C27F33">
              <w:rPr>
                <w:b/>
                <w:color w:val="000000"/>
              </w:rPr>
              <w:t>Разрешение на строительство</w:t>
            </w:r>
          </w:p>
        </w:tc>
        <w:tc>
          <w:tcPr>
            <w:tcW w:w="5238" w:type="dxa"/>
            <w:shd w:val="clear" w:color="auto" w:fill="auto"/>
          </w:tcPr>
          <w:p w:rsidR="003F6806" w:rsidRPr="00F7074A" w:rsidRDefault="00231A64" w:rsidP="00142E44"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Разрешение</w:t>
            </w:r>
            <w:r w:rsidRPr="00231A64">
              <w:rPr>
                <w:color w:val="000000"/>
              </w:rPr>
              <w:t xml:space="preserve"> </w:t>
            </w:r>
            <w:r w:rsidR="00CC3D3D" w:rsidRPr="00B3486D">
              <w:rPr>
                <w:color w:val="000000"/>
              </w:rPr>
              <w:t>№</w:t>
            </w:r>
            <w:r>
              <w:rPr>
                <w:color w:val="000000"/>
              </w:rPr>
              <w:t>18-</w:t>
            </w:r>
            <w:r>
              <w:rPr>
                <w:color w:val="000000"/>
                <w:lang w:val="en-US"/>
              </w:rPr>
              <w:t>RU</w:t>
            </w:r>
            <w:r w:rsidR="005562D2">
              <w:rPr>
                <w:color w:val="000000"/>
              </w:rPr>
              <w:t>18303000-</w:t>
            </w:r>
            <w:r w:rsidR="00142E44">
              <w:rPr>
                <w:color w:val="000000"/>
              </w:rPr>
              <w:t>451</w:t>
            </w:r>
            <w:r w:rsidRPr="00231A64">
              <w:rPr>
                <w:color w:val="000000"/>
              </w:rPr>
              <w:t>-201</w:t>
            </w:r>
            <w:r w:rsidR="00142E44">
              <w:rPr>
                <w:color w:val="000000"/>
              </w:rPr>
              <w:t>6</w:t>
            </w:r>
            <w:r w:rsidRPr="00231A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от </w:t>
            </w:r>
            <w:r w:rsidR="00142E44">
              <w:rPr>
                <w:color w:val="000000"/>
              </w:rPr>
              <w:t>1</w:t>
            </w:r>
            <w:r>
              <w:rPr>
                <w:color w:val="000000"/>
              </w:rPr>
              <w:t>1.0</w:t>
            </w:r>
            <w:r w:rsidR="00142E44">
              <w:rPr>
                <w:color w:val="000000"/>
              </w:rPr>
              <w:t>8</w:t>
            </w:r>
            <w:r>
              <w:rPr>
                <w:color w:val="000000"/>
              </w:rPr>
              <w:t>.201</w:t>
            </w:r>
            <w:r w:rsidR="00142E44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г.</w:t>
            </w:r>
            <w:r w:rsidR="00453248" w:rsidRPr="00B3486D">
              <w:rPr>
                <w:color w:val="000000"/>
              </w:rPr>
              <w:t xml:space="preserve">, выдано </w:t>
            </w:r>
            <w:r>
              <w:rPr>
                <w:color w:val="000000"/>
              </w:rPr>
              <w:t xml:space="preserve">Администрацией г. Ижевска </w:t>
            </w:r>
            <w:r w:rsidR="00AB1B1E">
              <w:rPr>
                <w:color w:val="000000"/>
              </w:rPr>
              <w:t>в лице Главного управления Архитектуры и градостроительства</w:t>
            </w:r>
          </w:p>
        </w:tc>
      </w:tr>
      <w:tr w:rsidR="003F11E6" w:rsidTr="00361EF3">
        <w:tc>
          <w:tcPr>
            <w:tcW w:w="756" w:type="dxa"/>
            <w:shd w:val="clear" w:color="auto" w:fill="auto"/>
          </w:tcPr>
          <w:p w:rsidR="00F957FB" w:rsidRPr="0085625F" w:rsidRDefault="00700053" w:rsidP="00F957FB">
            <w:pPr>
              <w:rPr>
                <w:b/>
                <w:color w:val="000000"/>
              </w:rPr>
            </w:pPr>
            <w:r w:rsidRPr="0085625F">
              <w:rPr>
                <w:b/>
                <w:color w:val="000000"/>
              </w:rPr>
              <w:t>2.</w:t>
            </w:r>
            <w:r w:rsidR="00CD02DC" w:rsidRPr="0085625F">
              <w:rPr>
                <w:b/>
                <w:color w:val="000000"/>
              </w:rPr>
              <w:t>5.</w:t>
            </w:r>
          </w:p>
        </w:tc>
        <w:tc>
          <w:tcPr>
            <w:tcW w:w="3577" w:type="dxa"/>
            <w:shd w:val="clear" w:color="auto" w:fill="auto"/>
          </w:tcPr>
          <w:p w:rsidR="00F957FB" w:rsidRPr="0085625F" w:rsidRDefault="00700053" w:rsidP="00F957FB">
            <w:pPr>
              <w:rPr>
                <w:b/>
                <w:color w:val="000000"/>
              </w:rPr>
            </w:pPr>
            <w:r w:rsidRPr="0085625F">
              <w:rPr>
                <w:b/>
                <w:color w:val="000000"/>
              </w:rPr>
              <w:t>Информация о правах застройщика на земельный участок</w:t>
            </w:r>
          </w:p>
        </w:tc>
        <w:tc>
          <w:tcPr>
            <w:tcW w:w="5238" w:type="dxa"/>
            <w:shd w:val="clear" w:color="auto" w:fill="auto"/>
          </w:tcPr>
          <w:p w:rsidR="00740A42" w:rsidRDefault="00740A42" w:rsidP="00740A42">
            <w:pPr>
              <w:pStyle w:val="aa"/>
              <w:tabs>
                <w:tab w:val="left" w:pos="367"/>
              </w:tabs>
              <w:ind w:left="62" w:right="54"/>
            </w:pPr>
            <w:r>
              <w:t>Строительство Объекта будет осуществляться на земельных участках:</w:t>
            </w:r>
          </w:p>
          <w:p w:rsidR="00A4711E" w:rsidRDefault="00740A42" w:rsidP="00A4711E">
            <w:pPr>
              <w:pStyle w:val="aa"/>
              <w:numPr>
                <w:ilvl w:val="0"/>
                <w:numId w:val="6"/>
              </w:numPr>
              <w:tabs>
                <w:tab w:val="left" w:pos="367"/>
              </w:tabs>
              <w:ind w:left="62" w:right="54" w:firstLine="0"/>
            </w:pPr>
            <w:r>
              <w:t xml:space="preserve">Кадастровый номер 18:26:010264:85, </w:t>
            </w:r>
            <w:r w:rsidR="00247C1E">
              <w:t>общ</w:t>
            </w:r>
            <w:r>
              <w:t>ая</w:t>
            </w:r>
            <w:r w:rsidR="00247C1E">
              <w:t xml:space="preserve"> площадь 5551 </w:t>
            </w:r>
            <w:proofErr w:type="spellStart"/>
            <w:r w:rsidR="00247C1E">
              <w:t>кв.м</w:t>
            </w:r>
            <w:proofErr w:type="spellEnd"/>
            <w:r w:rsidR="00247C1E">
              <w:t>., расположенный по адресу: Удмуртская Респуб</w:t>
            </w:r>
            <w:r>
              <w:t xml:space="preserve">лика, </w:t>
            </w:r>
            <w:proofErr w:type="spellStart"/>
            <w:r>
              <w:t>г.Ижевск</w:t>
            </w:r>
            <w:proofErr w:type="spellEnd"/>
            <w:r>
              <w:t xml:space="preserve">, ул. Пушкинская. </w:t>
            </w:r>
            <w:r w:rsidR="00247C1E">
              <w:t xml:space="preserve">Указанный земельный участок принадлежит </w:t>
            </w:r>
            <w:r>
              <w:t xml:space="preserve">Застройщику на праве </w:t>
            </w:r>
            <w:r w:rsidR="00A225E5">
              <w:t>собственности,</w:t>
            </w:r>
            <w:r>
              <w:t xml:space="preserve"> Договор </w:t>
            </w:r>
            <w:r w:rsidR="00A225E5">
              <w:t xml:space="preserve">купли-продажи </w:t>
            </w:r>
            <w:r>
              <w:t>от 1</w:t>
            </w:r>
            <w:r w:rsidR="00A225E5">
              <w:t>6</w:t>
            </w:r>
            <w:r>
              <w:t>.</w:t>
            </w:r>
            <w:r w:rsidR="00A225E5">
              <w:t>08</w:t>
            </w:r>
            <w:r>
              <w:t xml:space="preserve">.2016 г. </w:t>
            </w:r>
            <w:r w:rsidR="00A4711E">
              <w:t xml:space="preserve">Кадастровый номер 18:26:010264:85,  общая площадь 5551 </w:t>
            </w:r>
            <w:proofErr w:type="spellStart"/>
            <w:r w:rsidR="00A4711E">
              <w:t>кв.м</w:t>
            </w:r>
            <w:proofErr w:type="spellEnd"/>
            <w:r w:rsidR="00A4711E">
              <w:t>., расположенный по адресу: Удмуртская Республика, г. Ижевск, ул. Пушкинская. Указанный земельный участок принадлежит Застройщику (</w:t>
            </w:r>
            <w:r w:rsidR="00A4711E" w:rsidRPr="00A4711E">
              <w:t>ООО «</w:t>
            </w:r>
            <w:proofErr w:type="spellStart"/>
            <w:r w:rsidR="00A4711E" w:rsidRPr="00A4711E">
              <w:t>Ситистрой</w:t>
            </w:r>
            <w:proofErr w:type="spellEnd"/>
            <w:r w:rsidR="00A4711E" w:rsidRPr="00A4711E">
              <w:t>», ИНН 1832136326</w:t>
            </w:r>
            <w:r w:rsidR="00A4711E">
              <w:t>)  на праве общей долевой собственности (100 %). Дата государственной регистрации: 29 сентября 2016 года. Номера государственной регистрации:</w:t>
            </w:r>
          </w:p>
          <w:p w:rsidR="00A4711E" w:rsidRDefault="00A4711E" w:rsidP="00A4711E">
            <w:pPr>
              <w:pStyle w:val="aa"/>
              <w:tabs>
                <w:tab w:val="left" w:pos="367"/>
              </w:tabs>
              <w:ind w:left="62" w:right="54"/>
            </w:pPr>
            <w:r>
              <w:t>- 18-18/001/031/2016-1706/1</w:t>
            </w:r>
          </w:p>
          <w:p w:rsidR="00A4711E" w:rsidRDefault="00A4711E" w:rsidP="00A4711E">
            <w:pPr>
              <w:pStyle w:val="aa"/>
              <w:tabs>
                <w:tab w:val="left" w:pos="367"/>
              </w:tabs>
              <w:ind w:left="62" w:right="54"/>
            </w:pPr>
            <w:r>
              <w:t>- 18-18/001/031/2016-1706/6</w:t>
            </w:r>
            <w:r>
              <w:br/>
              <w:t>- 18-18/001/031/2016-1706/7</w:t>
            </w:r>
          </w:p>
          <w:p w:rsidR="00A4711E" w:rsidRDefault="00A4711E" w:rsidP="00A4711E">
            <w:pPr>
              <w:pStyle w:val="aa"/>
              <w:tabs>
                <w:tab w:val="left" w:pos="367"/>
              </w:tabs>
              <w:ind w:left="62" w:right="54"/>
            </w:pPr>
            <w:r>
              <w:t>- 18-18/001/031/2016-1706/8</w:t>
            </w:r>
          </w:p>
          <w:p w:rsidR="00A4711E" w:rsidRDefault="00A4711E" w:rsidP="00A4711E">
            <w:pPr>
              <w:pStyle w:val="aa"/>
              <w:tabs>
                <w:tab w:val="left" w:pos="367"/>
              </w:tabs>
              <w:ind w:left="62" w:right="54"/>
            </w:pPr>
            <w:r>
              <w:t>- 18-18/001/031/2016-1706/9</w:t>
            </w:r>
          </w:p>
          <w:p w:rsidR="001601DA" w:rsidRDefault="001601DA" w:rsidP="001601DA">
            <w:pPr>
              <w:tabs>
                <w:tab w:val="left" w:pos="367"/>
              </w:tabs>
              <w:ind w:right="54"/>
            </w:pPr>
            <w:r>
              <w:t xml:space="preserve">2. </w:t>
            </w:r>
            <w:r w:rsidR="00740A42">
              <w:t xml:space="preserve">Кадастровый номер 18:26:010264:83,  общая площадь 575,0 </w:t>
            </w:r>
            <w:proofErr w:type="spellStart"/>
            <w:r w:rsidR="00740A42">
              <w:t>кв.м</w:t>
            </w:r>
            <w:proofErr w:type="spellEnd"/>
            <w:r w:rsidR="00740A42">
              <w:t xml:space="preserve">., расположенный по адресу: Удмуртская Республика, </w:t>
            </w:r>
            <w:proofErr w:type="spellStart"/>
            <w:r w:rsidR="00740A42">
              <w:t>г</w:t>
            </w:r>
            <w:proofErr w:type="gramStart"/>
            <w:r w:rsidR="00740A42">
              <w:t>.И</w:t>
            </w:r>
            <w:proofErr w:type="gramEnd"/>
            <w:r w:rsidR="00740A42">
              <w:t>жевск</w:t>
            </w:r>
            <w:proofErr w:type="spellEnd"/>
            <w:r w:rsidR="00740A42">
              <w:t xml:space="preserve">, ул. Пушкинская. Указанный земельный участок принадлежит Застройщику на праве аренды, </w:t>
            </w:r>
            <w:r w:rsidR="00740A42">
              <w:lastRenderedPageBreak/>
              <w:t>Договор аренды</w:t>
            </w:r>
            <w:r w:rsidR="006E0EFD">
              <w:t xml:space="preserve"> </w:t>
            </w:r>
            <w:r w:rsidR="00740A42">
              <w:t>№</w:t>
            </w:r>
            <w:r w:rsidR="00740A42" w:rsidRPr="001601DA">
              <w:rPr>
                <w:color w:val="000000"/>
              </w:rPr>
              <w:t xml:space="preserve">01-08-01/МК </w:t>
            </w:r>
            <w:r w:rsidR="00740A42">
              <w:t xml:space="preserve">от 01.08.2016г. </w:t>
            </w:r>
            <w:r w:rsidR="00740A42" w:rsidRPr="00A4711E">
              <w:t>Собственник земельного участка:</w:t>
            </w:r>
            <w:r w:rsidR="006E0EFD" w:rsidRPr="00A4711E">
              <w:t xml:space="preserve"> ООО </w:t>
            </w:r>
            <w:r w:rsidR="009A3BB1" w:rsidRPr="00A4711E">
              <w:t>«</w:t>
            </w:r>
            <w:proofErr w:type="spellStart"/>
            <w:r w:rsidR="009A3BB1" w:rsidRPr="00A4711E">
              <w:t>Медиаком</w:t>
            </w:r>
            <w:proofErr w:type="spellEnd"/>
            <w:r w:rsidR="009A3BB1" w:rsidRPr="00A4711E">
              <w:t>», ИНН 1841045883</w:t>
            </w:r>
            <w:r w:rsidR="00740A42" w:rsidRPr="001601DA">
              <w:rPr>
                <w:highlight w:val="cyan"/>
              </w:rPr>
              <w:t>.</w:t>
            </w:r>
            <w:r w:rsidR="00740A42">
              <w:t xml:space="preserve"> </w:t>
            </w:r>
          </w:p>
          <w:p w:rsidR="001601DA" w:rsidRDefault="001601DA" w:rsidP="001601DA">
            <w:pPr>
              <w:tabs>
                <w:tab w:val="left" w:pos="367"/>
              </w:tabs>
              <w:ind w:right="54"/>
            </w:pPr>
            <w:r>
              <w:t xml:space="preserve"> Договор заключен </w:t>
            </w:r>
            <w:proofErr w:type="gramStart"/>
            <w:r>
              <w:t>мене</w:t>
            </w:r>
            <w:proofErr w:type="gramEnd"/>
            <w:r>
              <w:t xml:space="preserve"> чем на 1 год, государственной регистрации не имелось.</w:t>
            </w:r>
          </w:p>
          <w:p w:rsidR="001601DA" w:rsidRDefault="001601DA" w:rsidP="001601DA">
            <w:pPr>
              <w:tabs>
                <w:tab w:val="left" w:pos="367"/>
              </w:tabs>
              <w:ind w:right="54"/>
            </w:pPr>
            <w:bookmarkStart w:id="0" w:name="_GoBack"/>
            <w:bookmarkEnd w:id="0"/>
          </w:p>
          <w:p w:rsidR="00A4711E" w:rsidRDefault="00A4711E" w:rsidP="001601DA">
            <w:pPr>
              <w:tabs>
                <w:tab w:val="left" w:pos="367"/>
              </w:tabs>
              <w:ind w:right="5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Общая площадь двух земельных участков – 6126,00 </w:t>
            </w:r>
            <w:proofErr w:type="spellStart"/>
            <w:r>
              <w:rPr>
                <w:color w:val="000000" w:themeColor="text1"/>
              </w:rPr>
              <w:t>кв.м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C07A1E" w:rsidRDefault="00C07A1E" w:rsidP="00C07A1E">
            <w:pPr>
              <w:pStyle w:val="a4"/>
              <w:spacing w:before="0"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 застройки:</w:t>
            </w:r>
            <w:r w:rsidR="00E5220A">
              <w:rPr>
                <w:color w:val="000000" w:themeColor="text1"/>
              </w:rPr>
              <w:t xml:space="preserve"> - 2060,91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кв.м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611CF3" w:rsidRDefault="00DC74C6" w:rsidP="00125A0E">
            <w:pPr>
              <w:pStyle w:val="a4"/>
              <w:spacing w:before="0" w:after="0"/>
              <w:jc w:val="both"/>
              <w:rPr>
                <w:color w:val="000000" w:themeColor="text1"/>
              </w:rPr>
            </w:pPr>
            <w:r w:rsidRPr="00C01631">
              <w:rPr>
                <w:color w:val="000000" w:themeColor="text1"/>
              </w:rPr>
              <w:t xml:space="preserve">Планируется объединение земельных участков в </w:t>
            </w:r>
            <w:proofErr w:type="gramStart"/>
            <w:r w:rsidRPr="00C01631">
              <w:rPr>
                <w:color w:val="000000" w:themeColor="text1"/>
              </w:rPr>
              <w:t>единый</w:t>
            </w:r>
            <w:proofErr w:type="gramEnd"/>
            <w:r w:rsidRPr="00C01631">
              <w:rPr>
                <w:color w:val="000000" w:themeColor="text1"/>
              </w:rPr>
              <w:t xml:space="preserve">  до ввода в эксплуатацию Объекта.</w:t>
            </w:r>
          </w:p>
          <w:p w:rsidR="00DC74C6" w:rsidRPr="00BC768A" w:rsidRDefault="00611CF3" w:rsidP="00740A42">
            <w:pPr>
              <w:pStyle w:val="a4"/>
              <w:spacing w:before="0" w:after="0"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 </w:t>
            </w:r>
            <w:r w:rsidRPr="00A66161">
              <w:rPr>
                <w:color w:val="000000" w:themeColor="text1"/>
              </w:rPr>
              <w:t xml:space="preserve">Права на земельный участок </w:t>
            </w:r>
            <w:r w:rsidR="00740A42">
              <w:rPr>
                <w:color w:val="000000" w:themeColor="text1"/>
              </w:rPr>
              <w:t>участникам долевого строительства</w:t>
            </w:r>
            <w:r w:rsidRPr="00A66161">
              <w:rPr>
                <w:color w:val="000000" w:themeColor="text1"/>
              </w:rPr>
              <w:t xml:space="preserve"> переходят в порядке, установленном жилищным и земельным законодательством </w:t>
            </w:r>
            <w:r w:rsidR="00A66161">
              <w:rPr>
                <w:color w:val="000000" w:themeColor="text1"/>
              </w:rPr>
              <w:t>Российс</w:t>
            </w:r>
            <w:r w:rsidRPr="00A66161">
              <w:rPr>
                <w:color w:val="000000" w:themeColor="text1"/>
              </w:rPr>
              <w:t>кой Федерации.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5757D3" w:rsidRDefault="00DC74C6" w:rsidP="00F957FB">
            <w:pPr>
              <w:rPr>
                <w:b/>
              </w:rPr>
            </w:pPr>
            <w:r w:rsidRPr="005757D3">
              <w:rPr>
                <w:b/>
              </w:rPr>
              <w:lastRenderedPageBreak/>
              <w:t>2.</w:t>
            </w:r>
            <w:r>
              <w:rPr>
                <w:b/>
              </w:rPr>
              <w:t>5.1</w:t>
            </w:r>
            <w:r w:rsidRPr="005757D3">
              <w:rPr>
                <w:b/>
              </w:rPr>
              <w:t>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54250B">
            <w:pPr>
              <w:rPr>
                <w:b/>
              </w:rPr>
            </w:pPr>
            <w:r>
              <w:rPr>
                <w:b/>
              </w:rPr>
              <w:t>Информация об э</w:t>
            </w:r>
            <w:r w:rsidRPr="009B17C7">
              <w:rPr>
                <w:b/>
              </w:rPr>
              <w:t>лемент</w:t>
            </w:r>
            <w:r>
              <w:rPr>
                <w:b/>
              </w:rPr>
              <w:t>ах</w:t>
            </w:r>
            <w:r w:rsidRPr="009B17C7">
              <w:rPr>
                <w:b/>
              </w:rPr>
              <w:t xml:space="preserve"> благоустройства</w:t>
            </w:r>
          </w:p>
        </w:tc>
        <w:tc>
          <w:tcPr>
            <w:tcW w:w="5238" w:type="dxa"/>
            <w:shd w:val="clear" w:color="auto" w:fill="auto"/>
          </w:tcPr>
          <w:p w:rsidR="00DC74C6" w:rsidRPr="00BC768A" w:rsidRDefault="00DC74C6" w:rsidP="007E1EDF">
            <w:pPr>
              <w:jc w:val="both"/>
            </w:pPr>
            <w:r w:rsidRPr="00BC768A">
              <w:t>Проезды и тротуа</w:t>
            </w:r>
            <w:r>
              <w:t xml:space="preserve">ры с твердым покрытием, </w:t>
            </w:r>
            <w:r w:rsidR="007E1EDF">
              <w:t>газоны, малые архитектурные формы и</w:t>
            </w:r>
            <w:r w:rsidRPr="00BC768A">
              <w:t xml:space="preserve"> детская площадка</w:t>
            </w:r>
            <w:r w:rsidR="007E1EDF">
              <w:t xml:space="preserve"> расположенные на эксплуатируемой кровле </w:t>
            </w:r>
            <w:proofErr w:type="spellStart"/>
            <w:r w:rsidR="007E1EDF">
              <w:t>стилобатной</w:t>
            </w:r>
            <w:proofErr w:type="spellEnd"/>
            <w:r w:rsidR="007E1EDF">
              <w:t xml:space="preserve"> части здания.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C27F33" w:rsidRDefault="00DC74C6" w:rsidP="00F957FB">
            <w:pPr>
              <w:rPr>
                <w:b/>
              </w:rPr>
            </w:pPr>
            <w:r w:rsidRPr="00C27F33">
              <w:rPr>
                <w:b/>
              </w:rPr>
              <w:t>2.6</w:t>
            </w:r>
          </w:p>
        </w:tc>
        <w:tc>
          <w:tcPr>
            <w:tcW w:w="3577" w:type="dxa"/>
            <w:shd w:val="clear" w:color="auto" w:fill="auto"/>
          </w:tcPr>
          <w:p w:rsidR="00DC74C6" w:rsidRPr="00C27F33" w:rsidRDefault="00DC74C6" w:rsidP="00F957FB">
            <w:pPr>
              <w:rPr>
                <w:b/>
              </w:rPr>
            </w:pPr>
            <w:r w:rsidRPr="00C27F33">
              <w:rPr>
                <w:b/>
              </w:rPr>
              <w:t>Информация о местоположении объекта</w:t>
            </w:r>
          </w:p>
        </w:tc>
        <w:tc>
          <w:tcPr>
            <w:tcW w:w="5238" w:type="dxa"/>
            <w:shd w:val="clear" w:color="auto" w:fill="auto"/>
          </w:tcPr>
          <w:p w:rsidR="00DC74C6" w:rsidRPr="00BC768A" w:rsidRDefault="00DC74C6" w:rsidP="00720541">
            <w:pPr>
              <w:widowControl w:val="0"/>
              <w:suppressAutoHyphens/>
              <w:jc w:val="both"/>
            </w:pPr>
            <w:r w:rsidRPr="00BC768A">
              <w:t xml:space="preserve">Объект находится по адресу: УР, </w:t>
            </w:r>
            <w:proofErr w:type="spellStart"/>
            <w:r w:rsidRPr="00BC768A">
              <w:t>г.Ижевск</w:t>
            </w:r>
            <w:proofErr w:type="spellEnd"/>
            <w:r w:rsidRPr="00BC768A">
              <w:t xml:space="preserve">, </w:t>
            </w:r>
            <w:r w:rsidR="00720541">
              <w:t>Октябрьский район, ул. Пушкинская</w:t>
            </w:r>
          </w:p>
        </w:tc>
      </w:tr>
      <w:tr w:rsidR="00DC74C6" w:rsidTr="008D6489">
        <w:trPr>
          <w:trHeight w:val="853"/>
        </w:trPr>
        <w:tc>
          <w:tcPr>
            <w:tcW w:w="756" w:type="dxa"/>
            <w:shd w:val="clear" w:color="auto" w:fill="auto"/>
          </w:tcPr>
          <w:p w:rsidR="00DC74C6" w:rsidRPr="005757D3" w:rsidRDefault="00DC74C6" w:rsidP="00F957FB">
            <w:pPr>
              <w:rPr>
                <w:b/>
              </w:rPr>
            </w:pPr>
            <w:r w:rsidRPr="005757D3">
              <w:rPr>
                <w:b/>
              </w:rPr>
              <w:t>2.</w:t>
            </w:r>
            <w:r>
              <w:rPr>
                <w:b/>
              </w:rPr>
              <w:t>6</w:t>
            </w:r>
            <w:r w:rsidRPr="005757D3">
              <w:rPr>
                <w:b/>
              </w:rPr>
              <w:t>.1.</w:t>
            </w:r>
          </w:p>
        </w:tc>
        <w:tc>
          <w:tcPr>
            <w:tcW w:w="3577" w:type="dxa"/>
            <w:shd w:val="clear" w:color="auto" w:fill="auto"/>
          </w:tcPr>
          <w:p w:rsidR="00DC74C6" w:rsidRPr="005757D3" w:rsidRDefault="00DC74C6" w:rsidP="00F957FB">
            <w:pPr>
              <w:rPr>
                <w:b/>
              </w:rPr>
            </w:pPr>
            <w:r w:rsidRPr="005757D3">
              <w:rPr>
                <w:b/>
              </w:rPr>
              <w:t>Описание объекта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>Многоквартирный жилой дом со встроенн</w:t>
            </w:r>
            <w:r w:rsidR="00720541">
              <w:rPr>
                <w:rStyle w:val="s2"/>
              </w:rPr>
              <w:t>ыми</w:t>
            </w:r>
            <w:r>
              <w:rPr>
                <w:rStyle w:val="s2"/>
              </w:rPr>
              <w:t xml:space="preserve"> нежилыми помещениями:</w:t>
            </w:r>
          </w:p>
          <w:p w:rsidR="00DC74C6" w:rsidRDefault="00720541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>Этажность: 2</w:t>
            </w:r>
            <w:r w:rsidR="003C1CD3">
              <w:rPr>
                <w:rStyle w:val="s2"/>
              </w:rPr>
              <w:t>6</w:t>
            </w:r>
            <w:r w:rsidR="00DC74C6">
              <w:rPr>
                <w:rStyle w:val="s2"/>
              </w:rPr>
              <w:t xml:space="preserve"> этажей</w:t>
            </w:r>
            <w:r>
              <w:rPr>
                <w:rStyle w:val="s2"/>
              </w:rPr>
              <w:t xml:space="preserve"> </w:t>
            </w:r>
            <w:r w:rsidR="003C1CD3">
              <w:rPr>
                <w:rStyle w:val="s2"/>
              </w:rPr>
              <w:t>+ тех. подвал</w:t>
            </w:r>
          </w:p>
          <w:p w:rsidR="003C1CD3" w:rsidRDefault="003C1CD3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</w:p>
          <w:p w:rsidR="00DC74C6" w:rsidRDefault="00DC74C6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>Размещение:</w:t>
            </w:r>
          </w:p>
          <w:p w:rsidR="00DC74C6" w:rsidRDefault="00DC74C6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 xml:space="preserve">– </w:t>
            </w:r>
            <w:r w:rsidR="003C1CD3">
              <w:rPr>
                <w:rStyle w:val="s2"/>
              </w:rPr>
              <w:t>тех. подвал</w:t>
            </w:r>
            <w:r w:rsidR="00125A0E">
              <w:rPr>
                <w:rStyle w:val="s2"/>
              </w:rPr>
              <w:t xml:space="preserve"> на </w:t>
            </w:r>
            <w:proofErr w:type="spellStart"/>
            <w:r w:rsidR="00125A0E">
              <w:rPr>
                <w:rStyle w:val="s2"/>
              </w:rPr>
              <w:t>отм</w:t>
            </w:r>
            <w:proofErr w:type="spellEnd"/>
            <w:r w:rsidR="00125A0E">
              <w:rPr>
                <w:rStyle w:val="s2"/>
              </w:rPr>
              <w:t>. -</w:t>
            </w:r>
            <w:r w:rsidR="003C1CD3">
              <w:rPr>
                <w:rStyle w:val="s2"/>
              </w:rPr>
              <w:t>5,1</w:t>
            </w:r>
            <w:r w:rsidR="00125A0E">
              <w:rPr>
                <w:rStyle w:val="s2"/>
              </w:rPr>
              <w:t>00</w:t>
            </w:r>
            <w:r w:rsidR="003C1CD3">
              <w:rPr>
                <w:rStyle w:val="s2"/>
              </w:rPr>
              <w:t>;</w:t>
            </w:r>
          </w:p>
          <w:p w:rsidR="00DC74C6" w:rsidRDefault="00DC74C6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 xml:space="preserve">– 1 этаж – </w:t>
            </w:r>
            <w:r w:rsidR="003F1D62">
              <w:rPr>
                <w:rStyle w:val="s2"/>
              </w:rPr>
              <w:t xml:space="preserve">входные группы </w:t>
            </w:r>
            <w:proofErr w:type="gramStart"/>
            <w:r w:rsidR="003F1D62">
              <w:rPr>
                <w:rStyle w:val="s2"/>
              </w:rPr>
              <w:t>для</w:t>
            </w:r>
            <w:proofErr w:type="gramEnd"/>
            <w:r w:rsidR="003F1D62">
              <w:rPr>
                <w:rStyle w:val="s2"/>
              </w:rPr>
              <w:t xml:space="preserve"> </w:t>
            </w:r>
            <w:proofErr w:type="gramStart"/>
            <w:r w:rsidR="003F1D62">
              <w:rPr>
                <w:rStyle w:val="s2"/>
              </w:rPr>
              <w:t>жилой</w:t>
            </w:r>
            <w:proofErr w:type="gramEnd"/>
            <w:r w:rsidR="003F1D62">
              <w:rPr>
                <w:rStyle w:val="s2"/>
              </w:rPr>
              <w:t xml:space="preserve"> и офисной частей, </w:t>
            </w:r>
            <w:r w:rsidR="003C1CD3">
              <w:rPr>
                <w:rStyle w:val="s2"/>
              </w:rPr>
              <w:t>торговые помещения</w:t>
            </w:r>
            <w:r w:rsidR="007E1EDF">
              <w:rPr>
                <w:rStyle w:val="s2"/>
              </w:rPr>
              <w:t>, вспомогательные  помещения;</w:t>
            </w:r>
          </w:p>
          <w:p w:rsidR="003F1D62" w:rsidRDefault="003C1CD3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>– 2 этаж – офисные помещения</w:t>
            </w:r>
            <w:r w:rsidR="003F1D62">
              <w:rPr>
                <w:rStyle w:val="s2"/>
              </w:rPr>
              <w:t>, открытая автостоянка для жильцов дома</w:t>
            </w:r>
            <w:r w:rsidR="007E1EDF">
              <w:rPr>
                <w:rStyle w:val="s2"/>
              </w:rPr>
              <w:t>,</w:t>
            </w:r>
            <w:r w:rsidR="00B0553D">
              <w:rPr>
                <w:rStyle w:val="s2"/>
              </w:rPr>
              <w:t xml:space="preserve"> общие кор</w:t>
            </w:r>
            <w:r w:rsidR="007E1EDF">
              <w:rPr>
                <w:rStyle w:val="s2"/>
              </w:rPr>
              <w:t>идоры</w:t>
            </w:r>
            <w:r w:rsidR="003F1D62">
              <w:rPr>
                <w:rStyle w:val="s2"/>
              </w:rPr>
              <w:t>;</w:t>
            </w:r>
          </w:p>
          <w:p w:rsidR="003F1D62" w:rsidRDefault="003F1D62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 xml:space="preserve">– 3 этаж – офисные </w:t>
            </w:r>
            <w:r w:rsidR="00B31699">
              <w:rPr>
                <w:rStyle w:val="s2"/>
              </w:rPr>
              <w:t>помещения, холл жилого дома с выходом на эксплуатируемую кровлю</w:t>
            </w:r>
            <w:r w:rsidR="00B0553D">
              <w:rPr>
                <w:rStyle w:val="s2"/>
              </w:rPr>
              <w:t>, общие кор</w:t>
            </w:r>
            <w:r w:rsidR="007E1EDF">
              <w:rPr>
                <w:rStyle w:val="s2"/>
              </w:rPr>
              <w:t>идоры</w:t>
            </w:r>
            <w:r w:rsidR="00B31699">
              <w:rPr>
                <w:rStyle w:val="s2"/>
              </w:rPr>
              <w:t>;</w:t>
            </w:r>
          </w:p>
          <w:p w:rsidR="00640ADC" w:rsidRDefault="00DC74C6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 xml:space="preserve">– </w:t>
            </w:r>
            <w:r w:rsidR="003C1CD3">
              <w:rPr>
                <w:rStyle w:val="s2"/>
              </w:rPr>
              <w:t>4</w:t>
            </w:r>
            <w:r>
              <w:rPr>
                <w:rStyle w:val="s2"/>
              </w:rPr>
              <w:t>-</w:t>
            </w:r>
            <w:r w:rsidR="00640ADC">
              <w:rPr>
                <w:rStyle w:val="s2"/>
              </w:rPr>
              <w:t>25</w:t>
            </w:r>
            <w:r>
              <w:rPr>
                <w:rStyle w:val="s2"/>
              </w:rPr>
              <w:t xml:space="preserve"> этаж – жилые квартиры</w:t>
            </w:r>
            <w:r w:rsidR="007E1EDF">
              <w:rPr>
                <w:rStyle w:val="s2"/>
              </w:rPr>
              <w:t>, помещения колясочных, общие коридоры</w:t>
            </w:r>
            <w:r w:rsidR="00640ADC">
              <w:rPr>
                <w:rStyle w:val="s2"/>
              </w:rPr>
              <w:t>;</w:t>
            </w:r>
            <w:r w:rsidR="007E1EDF">
              <w:rPr>
                <w:rStyle w:val="s2"/>
              </w:rPr>
              <w:t xml:space="preserve"> </w:t>
            </w:r>
          </w:p>
          <w:p w:rsidR="00DC74C6" w:rsidRDefault="00640ADC" w:rsidP="003C1CD3">
            <w:pPr>
              <w:pStyle w:val="p1"/>
              <w:spacing w:before="0" w:beforeAutospacing="0" w:after="0" w:afterAutospacing="0"/>
              <w:rPr>
                <w:rStyle w:val="s2"/>
              </w:rPr>
            </w:pPr>
            <w:r>
              <w:rPr>
                <w:rStyle w:val="s2"/>
              </w:rPr>
              <w:t xml:space="preserve">– тех. этаж на </w:t>
            </w:r>
            <w:proofErr w:type="spellStart"/>
            <w:r>
              <w:rPr>
                <w:rStyle w:val="s2"/>
              </w:rPr>
              <w:t>отм</w:t>
            </w:r>
            <w:proofErr w:type="spellEnd"/>
            <w:r>
              <w:rPr>
                <w:rStyle w:val="s2"/>
              </w:rPr>
              <w:t xml:space="preserve">. +77,720; </w:t>
            </w:r>
            <w:r w:rsidR="00DC74C6">
              <w:rPr>
                <w:rStyle w:val="s2"/>
              </w:rPr>
              <w:t xml:space="preserve"> </w:t>
            </w:r>
          </w:p>
          <w:p w:rsidR="00DC74C6" w:rsidRDefault="00DC74C6" w:rsidP="003C1CD3">
            <w:pPr>
              <w:pStyle w:val="p1"/>
              <w:spacing w:before="0" w:beforeAutospacing="0" w:after="0" w:afterAutospacing="0"/>
            </w:pPr>
            <w:r>
              <w:rPr>
                <w:rStyle w:val="s2"/>
              </w:rPr>
              <w:t xml:space="preserve">Конфигурация здания: </w:t>
            </w:r>
            <w:proofErr w:type="spellStart"/>
            <w:r w:rsidR="00640ADC">
              <w:rPr>
                <w:rStyle w:val="s2"/>
              </w:rPr>
              <w:t>стилобатная</w:t>
            </w:r>
            <w:proofErr w:type="spellEnd"/>
            <w:r w:rsidR="00640ADC">
              <w:rPr>
                <w:rStyle w:val="s2"/>
              </w:rPr>
              <w:t xml:space="preserve"> часть здания</w:t>
            </w:r>
            <w:r w:rsidR="00C07A1E">
              <w:rPr>
                <w:rStyle w:val="s2"/>
              </w:rPr>
              <w:t xml:space="preserve"> в плане имеет прямоугольное очертание с размерами в осях  </w:t>
            </w:r>
            <w:r w:rsidR="00640ADC">
              <w:rPr>
                <w:rStyle w:val="s2"/>
              </w:rPr>
              <w:t>2</w:t>
            </w:r>
            <w:r w:rsidR="00C07A1E">
              <w:rPr>
                <w:rStyle w:val="s2"/>
              </w:rPr>
              <w:t>-</w:t>
            </w:r>
            <w:r w:rsidR="00640ADC">
              <w:rPr>
                <w:rStyle w:val="s2"/>
              </w:rPr>
              <w:t>5</w:t>
            </w:r>
            <w:r w:rsidR="00C07A1E">
              <w:rPr>
                <w:rStyle w:val="s2"/>
              </w:rPr>
              <w:t xml:space="preserve"> – </w:t>
            </w:r>
            <w:r w:rsidR="00640ADC">
              <w:rPr>
                <w:rStyle w:val="s2"/>
              </w:rPr>
              <w:t>59</w:t>
            </w:r>
            <w:r w:rsidR="00C07A1E">
              <w:rPr>
                <w:rStyle w:val="s2"/>
              </w:rPr>
              <w:t>,</w:t>
            </w:r>
            <w:r w:rsidR="00640ADC">
              <w:rPr>
                <w:rStyle w:val="s2"/>
              </w:rPr>
              <w:t>25</w:t>
            </w:r>
            <w:r w:rsidR="00C07A1E">
              <w:rPr>
                <w:rStyle w:val="s2"/>
              </w:rPr>
              <w:t xml:space="preserve"> м, </w:t>
            </w:r>
            <w:proofErr w:type="gramStart"/>
            <w:r w:rsidR="00640ADC">
              <w:rPr>
                <w:rStyle w:val="s2"/>
              </w:rPr>
              <w:t>К</w:t>
            </w:r>
            <w:r w:rsidR="00C07A1E">
              <w:rPr>
                <w:rStyle w:val="s2"/>
              </w:rPr>
              <w:t>-</w:t>
            </w:r>
            <w:r w:rsidR="00640ADC">
              <w:rPr>
                <w:rStyle w:val="s2"/>
              </w:rPr>
              <w:t>Л</w:t>
            </w:r>
            <w:proofErr w:type="gramEnd"/>
            <w:r w:rsidR="00C07A1E">
              <w:rPr>
                <w:rStyle w:val="s2"/>
              </w:rPr>
              <w:t xml:space="preserve"> – </w:t>
            </w:r>
            <w:r w:rsidR="00640ADC">
              <w:rPr>
                <w:rStyle w:val="s2"/>
              </w:rPr>
              <w:t>29</w:t>
            </w:r>
            <w:r w:rsidR="00C07A1E">
              <w:rPr>
                <w:rStyle w:val="s2"/>
              </w:rPr>
              <w:t>,</w:t>
            </w:r>
            <w:r w:rsidR="00640ADC">
              <w:rPr>
                <w:rStyle w:val="s2"/>
              </w:rPr>
              <w:t>91</w:t>
            </w:r>
            <w:r w:rsidR="00C07A1E">
              <w:rPr>
                <w:rStyle w:val="s2"/>
              </w:rPr>
              <w:t xml:space="preserve"> м. </w:t>
            </w:r>
            <w:r w:rsidR="00640ADC">
              <w:rPr>
                <w:rStyle w:val="s2"/>
              </w:rPr>
              <w:t xml:space="preserve">Жилая </w:t>
            </w:r>
            <w:r w:rsidR="00640ADC" w:rsidRPr="00640ADC">
              <w:rPr>
                <w:rStyle w:val="s2"/>
              </w:rPr>
              <w:t xml:space="preserve">часть здания в плане имеет </w:t>
            </w:r>
            <w:r w:rsidR="00640ADC">
              <w:rPr>
                <w:rStyle w:val="s2"/>
              </w:rPr>
              <w:t>квадрат</w:t>
            </w:r>
            <w:r w:rsidR="00640ADC" w:rsidRPr="00640ADC">
              <w:rPr>
                <w:rStyle w:val="s2"/>
              </w:rPr>
              <w:t>ное очертание с</w:t>
            </w:r>
            <w:r w:rsidR="00640ADC">
              <w:rPr>
                <w:rStyle w:val="s2"/>
              </w:rPr>
              <w:t xml:space="preserve"> </w:t>
            </w:r>
            <w:r w:rsidR="00640ADC" w:rsidRPr="00640ADC">
              <w:rPr>
                <w:rStyle w:val="s2"/>
              </w:rPr>
              <w:t>размерами</w:t>
            </w:r>
            <w:r w:rsidR="008D2410">
              <w:rPr>
                <w:rStyle w:val="s2"/>
              </w:rPr>
              <w:t xml:space="preserve"> в осях 4-5 от 30,50 м, </w:t>
            </w:r>
            <w:r w:rsidR="008D2410" w:rsidRPr="008D2410">
              <w:t>К-Л – 29,91 м.</w:t>
            </w:r>
          </w:p>
          <w:p w:rsidR="00DC74C6" w:rsidRDefault="00DC74C6" w:rsidP="003C1CD3">
            <w:pPr>
              <w:pStyle w:val="p2"/>
              <w:spacing w:before="0" w:beforeAutospacing="0" w:after="0" w:afterAutospacing="0"/>
            </w:pPr>
            <w:r>
              <w:t xml:space="preserve">Строительный объем здания – </w:t>
            </w:r>
            <w:r w:rsidR="008D2410">
              <w:t>82467,87</w:t>
            </w:r>
            <w:r>
              <w:t xml:space="preserve"> </w:t>
            </w:r>
            <w:proofErr w:type="spellStart"/>
            <w:r>
              <w:t>куб.м</w:t>
            </w:r>
            <w:proofErr w:type="spellEnd"/>
          </w:p>
          <w:p w:rsidR="00DC74C6" w:rsidRDefault="00DC74C6" w:rsidP="003C1CD3">
            <w:pPr>
              <w:pStyle w:val="p2"/>
              <w:spacing w:before="0" w:beforeAutospacing="0" w:after="0" w:afterAutospacing="0"/>
            </w:pPr>
            <w:r>
              <w:t>Количество подъездов – 1 подъезд</w:t>
            </w:r>
          </w:p>
          <w:p w:rsidR="00DC74C6" w:rsidRDefault="00DC74C6" w:rsidP="003C1CD3">
            <w:pPr>
              <w:pStyle w:val="p2"/>
              <w:spacing w:before="0" w:beforeAutospacing="0" w:after="0" w:afterAutospacing="0"/>
            </w:pPr>
            <w:r>
              <w:t>Каркас: монолитный железобетонный</w:t>
            </w:r>
          </w:p>
          <w:p w:rsidR="00DC74C6" w:rsidRDefault="00DC74C6" w:rsidP="003C1CD3">
            <w:pPr>
              <w:pStyle w:val="p2"/>
              <w:spacing w:before="0" w:beforeAutospacing="0" w:after="0" w:afterAutospacing="0"/>
            </w:pPr>
            <w:r>
              <w:t xml:space="preserve">Фундаменты: </w:t>
            </w:r>
            <w:proofErr w:type="spellStart"/>
            <w:r w:rsidR="003F1D62" w:rsidRPr="003F1D62">
              <w:t>стилобатная</w:t>
            </w:r>
            <w:proofErr w:type="spellEnd"/>
            <w:r w:rsidR="003F1D62" w:rsidRPr="003F1D62">
              <w:t xml:space="preserve"> часть</w:t>
            </w:r>
            <w:r w:rsidR="00862D46">
              <w:t xml:space="preserve"> </w:t>
            </w:r>
            <w:r w:rsidR="00B31699">
              <w:t>–</w:t>
            </w:r>
            <w:r w:rsidR="00862D46">
              <w:t xml:space="preserve"> </w:t>
            </w:r>
            <w:r w:rsidR="00B31699">
              <w:t>монолитные железобетонные на естественном основании</w:t>
            </w:r>
            <w:r w:rsidR="00862D46">
              <w:t xml:space="preserve">, </w:t>
            </w:r>
            <w:r w:rsidR="00B31699">
              <w:t>жилая часть</w:t>
            </w:r>
            <w:r w:rsidR="00862D46">
              <w:t xml:space="preserve"> – монолитные железобетонные</w:t>
            </w:r>
            <w:r w:rsidR="00B31699">
              <w:t xml:space="preserve"> ростверки на свайном</w:t>
            </w:r>
            <w:r w:rsidR="00862D46">
              <w:t xml:space="preserve"> основании</w:t>
            </w:r>
            <w:r w:rsidR="00B31699">
              <w:t>.</w:t>
            </w:r>
          </w:p>
          <w:p w:rsidR="00897602" w:rsidRDefault="00DC74C6" w:rsidP="003C1CD3">
            <w:pPr>
              <w:pStyle w:val="p2"/>
              <w:spacing w:before="0" w:beforeAutospacing="0" w:after="0" w:afterAutospacing="0"/>
            </w:pPr>
            <w:r>
              <w:t>Наружные стены</w:t>
            </w:r>
            <w:r w:rsidR="00862D46">
              <w:t xml:space="preserve"> жилого дома</w:t>
            </w:r>
            <w:r>
              <w:t>:</w:t>
            </w:r>
            <w:r w:rsidR="00897602">
              <w:t xml:space="preserve"> </w:t>
            </w:r>
          </w:p>
          <w:p w:rsidR="00B716B9" w:rsidRDefault="00897602" w:rsidP="003C1CD3">
            <w:pPr>
              <w:pStyle w:val="p2"/>
              <w:spacing w:before="0" w:beforeAutospacing="0" w:after="0" w:afterAutospacing="0"/>
            </w:pPr>
            <w:r>
              <w:lastRenderedPageBreak/>
              <w:t>тип 1:</w:t>
            </w:r>
            <w:r w:rsidR="00DC74C6">
              <w:t xml:space="preserve"> </w:t>
            </w:r>
            <w:r w:rsidR="00862D46">
              <w:t xml:space="preserve">внутренняя верста из </w:t>
            </w:r>
            <w:r w:rsidR="00B31699">
              <w:t xml:space="preserve">стеновых блоков ячеистого бетона </w:t>
            </w:r>
            <w:r w:rsidR="00B31699">
              <w:rPr>
                <w:lang w:val="en-US"/>
              </w:rPr>
              <w:t>D</w:t>
            </w:r>
            <w:r w:rsidR="00B31699" w:rsidRPr="00B31699">
              <w:t>600</w:t>
            </w:r>
            <w:r w:rsidR="00862D46">
              <w:t xml:space="preserve"> толщ. </w:t>
            </w:r>
            <w:r w:rsidR="00B31699">
              <w:t>30</w:t>
            </w:r>
            <w:r w:rsidR="00862D46">
              <w:t>0 мм</w:t>
            </w:r>
            <w:r w:rsidR="00DC74C6">
              <w:t>,</w:t>
            </w:r>
            <w:r w:rsidR="00862D46">
              <w:t xml:space="preserve"> </w:t>
            </w:r>
            <w:proofErr w:type="spellStart"/>
            <w:r w:rsidR="00862D46">
              <w:t>минераловатный</w:t>
            </w:r>
            <w:proofErr w:type="spellEnd"/>
            <w:r w:rsidR="00B716B9">
              <w:t xml:space="preserve"> </w:t>
            </w:r>
            <w:r w:rsidR="00862D46">
              <w:t>на основе базальтового волокна утеплитель</w:t>
            </w:r>
            <w:r w:rsidR="00B716B9">
              <w:t>, фасадная</w:t>
            </w:r>
            <w:r w:rsidR="000928F4">
              <w:t xml:space="preserve"> </w:t>
            </w:r>
            <w:proofErr w:type="spellStart"/>
            <w:r w:rsidR="000928F4">
              <w:t>светопрозрачная</w:t>
            </w:r>
            <w:proofErr w:type="spellEnd"/>
            <w:r w:rsidR="000928F4">
              <w:t xml:space="preserve"> система</w:t>
            </w:r>
            <w:proofErr w:type="gramStart"/>
            <w:r w:rsidR="00B716B9">
              <w:t xml:space="preserve"> </w:t>
            </w:r>
            <w:r>
              <w:t>;</w:t>
            </w:r>
            <w:proofErr w:type="gramEnd"/>
          </w:p>
          <w:p w:rsidR="00897602" w:rsidRDefault="00897602" w:rsidP="003C1CD3">
            <w:pPr>
              <w:pStyle w:val="p2"/>
              <w:spacing w:before="0" w:beforeAutospacing="0" w:after="0" w:afterAutospacing="0"/>
            </w:pPr>
            <w:r w:rsidRPr="00897602">
              <w:t xml:space="preserve">тип </w:t>
            </w:r>
            <w:r>
              <w:t>2</w:t>
            </w:r>
            <w:r w:rsidRPr="00897602">
              <w:t xml:space="preserve">: внутренняя верста из стеновых блоков ячеистого бетона D600 толщ. 300 мм, </w:t>
            </w:r>
            <w:proofErr w:type="spellStart"/>
            <w:r w:rsidRPr="00897602">
              <w:t>минераловатный</w:t>
            </w:r>
            <w:proofErr w:type="spellEnd"/>
            <w:r w:rsidRPr="00897602">
              <w:t xml:space="preserve"> на основе базальтового волокна утеплитель, </w:t>
            </w:r>
            <w:r w:rsidR="000928F4">
              <w:t>фасадная система</w:t>
            </w:r>
            <w:r w:rsidRPr="00897602">
              <w:t>.</w:t>
            </w:r>
          </w:p>
          <w:p w:rsidR="00DC74C6" w:rsidRDefault="00DC74C6" w:rsidP="003C1CD3">
            <w:pPr>
              <w:pStyle w:val="p2"/>
              <w:spacing w:before="0" w:beforeAutospacing="0" w:after="0" w:afterAutospacing="0"/>
            </w:pPr>
            <w:r>
              <w:t xml:space="preserve"> Межквартирные стены: </w:t>
            </w:r>
            <w:r w:rsidR="000928F4">
              <w:t>из</w:t>
            </w:r>
            <w:r w:rsidR="00897602">
              <w:t xml:space="preserve"> керамзитобетонных блоков толщ. 190 мм, штукатурный слой по 15 мм с каждой стороны.</w:t>
            </w:r>
          </w:p>
          <w:p w:rsidR="00897602" w:rsidRDefault="00897602" w:rsidP="003C1CD3">
            <w:pPr>
              <w:pStyle w:val="p2"/>
              <w:spacing w:before="0" w:beforeAutospacing="0" w:after="0" w:afterAutospacing="0"/>
            </w:pPr>
            <w:r>
              <w:t>Межкомнатные перегородки – ги</w:t>
            </w:r>
            <w:r w:rsidR="00B0553D">
              <w:t>п</w:t>
            </w:r>
            <w:r>
              <w:t xml:space="preserve">совые </w:t>
            </w:r>
            <w:proofErr w:type="spellStart"/>
            <w:r>
              <w:t>пазогребневые</w:t>
            </w:r>
            <w:proofErr w:type="spellEnd"/>
            <w:r>
              <w:t xml:space="preserve"> плиты толщ. 80 мм, штукатурный слой  по 5 мм с каждой стороны.</w:t>
            </w:r>
          </w:p>
          <w:p w:rsidR="00B31699" w:rsidRDefault="00B31699" w:rsidP="003C1CD3">
            <w:pPr>
              <w:pStyle w:val="p2"/>
              <w:spacing w:before="0" w:beforeAutospacing="0" w:after="0" w:afterAutospacing="0"/>
            </w:pPr>
            <w:r>
              <w:t>Четыре лифта, два из которых ведут в подземную часть комплекса, один имеет режим «для транспортирования пожарных подразделений».</w:t>
            </w:r>
          </w:p>
          <w:p w:rsidR="00897602" w:rsidRDefault="00897602" w:rsidP="003C1CD3">
            <w:pPr>
              <w:pStyle w:val="p2"/>
              <w:spacing w:before="0" w:beforeAutospacing="0" w:after="0" w:afterAutospacing="0"/>
            </w:pPr>
            <w:r>
              <w:t xml:space="preserve">Кровля </w:t>
            </w:r>
            <w:proofErr w:type="spellStart"/>
            <w:r>
              <w:t>стилобатной</w:t>
            </w:r>
            <w:proofErr w:type="spellEnd"/>
            <w:r>
              <w:t xml:space="preserve"> части: </w:t>
            </w:r>
            <w:r w:rsidRPr="00897602">
              <w:t>мембранного типа, плоская, эксплуатируемая. Водоотвод организованный, внутренний.</w:t>
            </w:r>
          </w:p>
          <w:p w:rsidR="00DC74C6" w:rsidRPr="00C01B5F" w:rsidRDefault="00DC74C6" w:rsidP="00897602">
            <w:pPr>
              <w:pStyle w:val="p2"/>
              <w:spacing w:before="0" w:beforeAutospacing="0" w:after="0" w:afterAutospacing="0"/>
            </w:pPr>
            <w:r>
              <w:t>Кровля здания:</w:t>
            </w:r>
            <w:r w:rsidR="00897602">
              <w:t xml:space="preserve"> мембранного типа</w:t>
            </w:r>
            <w:r>
              <w:t>, плоская, не эксплуатируемая. Водоотвод организованный, внутренний.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9B17C7" w:rsidRDefault="00DC74C6" w:rsidP="00F957FB">
            <w:pPr>
              <w:rPr>
                <w:b/>
              </w:rPr>
            </w:pPr>
            <w:r w:rsidRPr="009B17C7">
              <w:rPr>
                <w:b/>
              </w:rPr>
              <w:lastRenderedPageBreak/>
              <w:t>2.</w:t>
            </w:r>
            <w:r>
              <w:rPr>
                <w:b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F957FB">
            <w:pPr>
              <w:rPr>
                <w:b/>
              </w:rPr>
            </w:pPr>
            <w:r w:rsidRPr="00DD0688">
              <w:rPr>
                <w:b/>
              </w:rPr>
              <w:t>Информация о количестве в составе строящихся (создаваемых) многоквартирного дома и (или) иного объекта недвижимости самостоятельных частей (квартир в многоквартирном доме, гаражей и иных объектов недвижимости)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622FFC">
            <w:pPr>
              <w:spacing w:before="120" w:after="120"/>
              <w:jc w:val="both"/>
            </w:pPr>
            <w:r>
              <w:t xml:space="preserve">Количество квартир  - </w:t>
            </w:r>
            <w:r w:rsidR="00897602">
              <w:t>189</w:t>
            </w:r>
            <w:r>
              <w:t xml:space="preserve"> шт.</w:t>
            </w:r>
            <w:r w:rsidR="00897602">
              <w:t xml:space="preserve">, в </w:t>
            </w:r>
            <w:proofErr w:type="spellStart"/>
            <w:r w:rsidR="00897602">
              <w:t>т.ч</w:t>
            </w:r>
            <w:proofErr w:type="spellEnd"/>
            <w:r w:rsidR="00897602">
              <w:t>.:</w:t>
            </w:r>
          </w:p>
          <w:p w:rsidR="00D64A08" w:rsidRDefault="00D64A08" w:rsidP="00622FFC">
            <w:pPr>
              <w:spacing w:before="120" w:after="120"/>
              <w:jc w:val="both"/>
            </w:pPr>
            <w:r>
              <w:t>студий – 49 шт.;</w:t>
            </w:r>
          </w:p>
          <w:p w:rsidR="00A84AC9" w:rsidRDefault="00A84AC9" w:rsidP="00622FFC">
            <w:pPr>
              <w:spacing w:before="120" w:after="120"/>
              <w:jc w:val="both"/>
            </w:pPr>
            <w:r>
              <w:t xml:space="preserve">1 комн. </w:t>
            </w:r>
            <w:proofErr w:type="spellStart"/>
            <w:r>
              <w:t>кв</w:t>
            </w:r>
            <w:proofErr w:type="spellEnd"/>
            <w:r>
              <w:t xml:space="preserve"> – </w:t>
            </w:r>
            <w:r w:rsidR="00D64A08">
              <w:t>15</w:t>
            </w:r>
            <w:r>
              <w:t xml:space="preserve"> шт.;</w:t>
            </w:r>
          </w:p>
          <w:p w:rsidR="00A84AC9" w:rsidRDefault="00A84AC9" w:rsidP="00A84AC9">
            <w:pPr>
              <w:spacing w:before="120" w:after="120"/>
              <w:jc w:val="both"/>
            </w:pPr>
            <w:r>
              <w:t>1</w:t>
            </w:r>
            <w:r w:rsidR="00D64A08">
              <w:t>,5</w:t>
            </w:r>
            <w:r>
              <w:t xml:space="preserve"> комн. </w:t>
            </w:r>
            <w:proofErr w:type="spellStart"/>
            <w:r>
              <w:t>кв</w:t>
            </w:r>
            <w:proofErr w:type="spellEnd"/>
            <w:r>
              <w:t xml:space="preserve"> – </w:t>
            </w:r>
            <w:r w:rsidR="00D64A08">
              <w:t>20</w:t>
            </w:r>
            <w:r>
              <w:t xml:space="preserve"> шт.;</w:t>
            </w:r>
          </w:p>
          <w:p w:rsidR="00A84AC9" w:rsidRDefault="00D64A08" w:rsidP="00A84AC9">
            <w:pPr>
              <w:spacing w:before="120" w:after="120"/>
              <w:jc w:val="both"/>
            </w:pPr>
            <w:r>
              <w:t>2</w:t>
            </w:r>
            <w:r w:rsidR="00A84AC9">
              <w:t xml:space="preserve"> комн. </w:t>
            </w:r>
            <w:proofErr w:type="spellStart"/>
            <w:r w:rsidR="00A84AC9">
              <w:t>кв</w:t>
            </w:r>
            <w:proofErr w:type="spellEnd"/>
            <w:r w:rsidR="00A84AC9">
              <w:t xml:space="preserve"> – </w:t>
            </w:r>
            <w:r>
              <w:t>22</w:t>
            </w:r>
            <w:r w:rsidR="00A84AC9">
              <w:t xml:space="preserve"> шт.;</w:t>
            </w:r>
          </w:p>
          <w:p w:rsidR="00A84AC9" w:rsidRDefault="00D64A08" w:rsidP="00A84AC9">
            <w:pPr>
              <w:spacing w:before="120" w:after="120"/>
              <w:jc w:val="both"/>
            </w:pPr>
            <w:r>
              <w:t>2,5</w:t>
            </w:r>
            <w:r w:rsidR="00A84AC9">
              <w:t xml:space="preserve"> комн. </w:t>
            </w:r>
            <w:proofErr w:type="spellStart"/>
            <w:r w:rsidR="00A84AC9">
              <w:t>кв</w:t>
            </w:r>
            <w:proofErr w:type="spellEnd"/>
            <w:r w:rsidR="00A84AC9">
              <w:t xml:space="preserve"> – </w:t>
            </w:r>
            <w:r>
              <w:t>62</w:t>
            </w:r>
            <w:r w:rsidR="00A84AC9">
              <w:t xml:space="preserve"> шт.;</w:t>
            </w:r>
          </w:p>
          <w:p w:rsidR="00A84AC9" w:rsidRDefault="00D64A08" w:rsidP="00A84AC9">
            <w:pPr>
              <w:spacing w:before="120" w:after="120"/>
              <w:jc w:val="both"/>
            </w:pPr>
            <w:r>
              <w:t>3</w:t>
            </w:r>
            <w:r w:rsidR="00A84AC9">
              <w:t xml:space="preserve"> комн. </w:t>
            </w:r>
            <w:proofErr w:type="spellStart"/>
            <w:r w:rsidR="00A84AC9">
              <w:t>кв</w:t>
            </w:r>
            <w:proofErr w:type="spellEnd"/>
            <w:r w:rsidR="00A84AC9">
              <w:t xml:space="preserve"> – </w:t>
            </w:r>
            <w:r>
              <w:t>14</w:t>
            </w:r>
            <w:r w:rsidR="00A84AC9">
              <w:t xml:space="preserve"> шт.;</w:t>
            </w:r>
          </w:p>
          <w:p w:rsidR="00D64A08" w:rsidRDefault="00D64A08" w:rsidP="00D64A08">
            <w:pPr>
              <w:spacing w:before="120" w:after="120"/>
              <w:jc w:val="both"/>
            </w:pPr>
            <w:r>
              <w:t xml:space="preserve">3,5 комн. </w:t>
            </w:r>
            <w:proofErr w:type="spellStart"/>
            <w:r>
              <w:t>кв</w:t>
            </w:r>
            <w:proofErr w:type="spellEnd"/>
            <w:r>
              <w:t xml:space="preserve"> – 6 шт.;</w:t>
            </w:r>
          </w:p>
          <w:p w:rsidR="00DC74C6" w:rsidRPr="008259FC" w:rsidRDefault="00D64A08" w:rsidP="00D64A08">
            <w:pPr>
              <w:spacing w:before="120" w:after="120"/>
              <w:jc w:val="both"/>
            </w:pPr>
            <w:r>
              <w:t xml:space="preserve">5,5 комн. </w:t>
            </w:r>
            <w:proofErr w:type="spellStart"/>
            <w:r>
              <w:t>кв</w:t>
            </w:r>
            <w:proofErr w:type="spellEnd"/>
            <w:r>
              <w:t xml:space="preserve"> – 1 шт.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5757D3" w:rsidRDefault="00DC74C6" w:rsidP="00F957FB">
            <w:pPr>
              <w:rPr>
                <w:b/>
              </w:rPr>
            </w:pPr>
            <w:r w:rsidRPr="005757D3">
              <w:rPr>
                <w:b/>
              </w:rPr>
              <w:t>2.</w:t>
            </w:r>
            <w:r>
              <w:rPr>
                <w:b/>
              </w:rPr>
              <w:t>7</w:t>
            </w:r>
            <w:r w:rsidRPr="005757D3">
              <w:rPr>
                <w:b/>
              </w:rPr>
              <w:t>.</w:t>
            </w:r>
            <w:r>
              <w:rPr>
                <w:b/>
              </w:rPr>
              <w:t>1.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DD0688">
            <w:pPr>
              <w:rPr>
                <w:b/>
              </w:rPr>
            </w:pPr>
            <w:r w:rsidRPr="009B17C7">
              <w:rPr>
                <w:b/>
              </w:rPr>
              <w:t>Описание технических характеристик указанных самостоятельных частей в соответствии с проектной документацией</w:t>
            </w:r>
            <w:r>
              <w:rPr>
                <w:b/>
              </w:rPr>
              <w:t xml:space="preserve">  </w:t>
            </w:r>
          </w:p>
        </w:tc>
        <w:tc>
          <w:tcPr>
            <w:tcW w:w="5238" w:type="dxa"/>
            <w:shd w:val="clear" w:color="auto" w:fill="auto"/>
          </w:tcPr>
          <w:p w:rsidR="00DC74C6" w:rsidRDefault="00813012" w:rsidP="00A85416">
            <w:pPr>
              <w:spacing w:before="120" w:after="120"/>
            </w:pPr>
            <w:r>
              <w:t xml:space="preserve">Квартиры </w:t>
            </w:r>
            <w:r w:rsidR="00DC74C6">
              <w:t xml:space="preserve">сдаются </w:t>
            </w:r>
            <w:r w:rsidR="00A84AC9">
              <w:t xml:space="preserve">с </w:t>
            </w:r>
            <w:proofErr w:type="spellStart"/>
            <w:r w:rsidR="00A84AC9">
              <w:t>предчистовой</w:t>
            </w:r>
            <w:proofErr w:type="spellEnd"/>
            <w:r>
              <w:t xml:space="preserve"> отделк</w:t>
            </w:r>
            <w:r w:rsidR="00A84AC9">
              <w:t>ой</w:t>
            </w:r>
            <w:r>
              <w:t xml:space="preserve"> помещений</w:t>
            </w:r>
            <w:r w:rsidR="00DC74C6">
              <w:t xml:space="preserve"> в соответствии с проектной документацией и договорами долевого участия в строительстве.</w:t>
            </w:r>
          </w:p>
          <w:p w:rsidR="00DC74C6" w:rsidRDefault="00DC74C6" w:rsidP="00A85416">
            <w:pPr>
              <w:spacing w:before="120" w:after="120"/>
            </w:pPr>
            <w:r>
              <w:t xml:space="preserve">Общая площадь здания  </w:t>
            </w:r>
            <w:r w:rsidR="00A84AC9">
              <w:t>23252,68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DC74C6" w:rsidRDefault="00DC74C6" w:rsidP="00A85416">
            <w:pPr>
              <w:spacing w:before="120" w:after="120"/>
            </w:pPr>
            <w:r>
              <w:t>В том числе:</w:t>
            </w:r>
          </w:p>
          <w:p w:rsidR="00DC74C6" w:rsidRDefault="00DC74C6" w:rsidP="00A85416">
            <w:pPr>
              <w:spacing w:before="120" w:after="120"/>
            </w:pPr>
            <w:r>
              <w:t xml:space="preserve">- общая площадь квартир  – </w:t>
            </w:r>
            <w:r w:rsidR="00A84AC9">
              <w:t>10960,23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A84AC9" w:rsidRDefault="00A84AC9" w:rsidP="00A85416">
            <w:pPr>
              <w:spacing w:before="120" w:after="120"/>
            </w:pPr>
            <w:r>
              <w:t>- площадь колясочных – 531,71 м2</w:t>
            </w:r>
          </w:p>
          <w:p w:rsidR="00DC74C6" w:rsidRDefault="00DC74C6" w:rsidP="00A85416">
            <w:pPr>
              <w:spacing w:before="120" w:after="120"/>
            </w:pPr>
            <w:r>
              <w:t xml:space="preserve">- </w:t>
            </w:r>
            <w:r w:rsidR="00C01631">
              <w:t>площадь</w:t>
            </w:r>
            <w:r w:rsidR="00A84AC9">
              <w:t xml:space="preserve"> офисов</w:t>
            </w:r>
            <w:r>
              <w:t xml:space="preserve">  – </w:t>
            </w:r>
            <w:r w:rsidR="00A84AC9">
              <w:t>835,29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DC74C6" w:rsidRDefault="00DC74C6" w:rsidP="00A85416">
            <w:pPr>
              <w:spacing w:before="120" w:after="120"/>
            </w:pPr>
            <w:r>
              <w:t xml:space="preserve">- площадь </w:t>
            </w:r>
            <w:r w:rsidR="00A84AC9">
              <w:t xml:space="preserve">торговых помещений </w:t>
            </w:r>
            <w:r>
              <w:t xml:space="preserve">– </w:t>
            </w:r>
            <w:r w:rsidR="00A84AC9">
              <w:t>533,91 м2</w:t>
            </w:r>
          </w:p>
          <w:p w:rsidR="00A84AC9" w:rsidRDefault="00A84AC9" w:rsidP="00A85416">
            <w:pPr>
              <w:spacing w:before="120" w:after="120"/>
            </w:pPr>
            <w:r>
              <w:t>- площадь общих помещений - 9049,75 м2</w:t>
            </w:r>
          </w:p>
          <w:p w:rsidR="00A84AC9" w:rsidRDefault="00A84AC9" w:rsidP="00A85416">
            <w:pPr>
              <w:spacing w:before="120" w:after="120"/>
            </w:pPr>
            <w:r>
              <w:lastRenderedPageBreak/>
              <w:t>- площадь открытой автостоянки (встроенно-пристроенной) – 339,60 м2</w:t>
            </w:r>
          </w:p>
          <w:p w:rsidR="00DC74C6" w:rsidRDefault="00DC74C6" w:rsidP="00A85416">
            <w:pPr>
              <w:spacing w:before="120" w:after="120"/>
            </w:pPr>
            <w:r>
              <w:t>Системы водоснабжения, электроснабжения, кан</w:t>
            </w:r>
            <w:r w:rsidR="00A84AC9">
              <w:t>ализации, отопления, вентиляции, кондиционирования.</w:t>
            </w:r>
          </w:p>
          <w:p w:rsidR="00DC74C6" w:rsidRPr="007F40AF" w:rsidRDefault="00DC74C6" w:rsidP="00A85416">
            <w:pPr>
              <w:spacing w:before="120" w:after="120"/>
            </w:pPr>
            <w:r>
              <w:t>Наружные инженерные сети выполняются согласно техническим условиям на присоединение городских эксплуатационных служб.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9B17C7" w:rsidRDefault="00DC74C6" w:rsidP="002D7D82">
            <w:pPr>
              <w:rPr>
                <w:b/>
              </w:rPr>
            </w:pPr>
            <w:r w:rsidRPr="009B17C7">
              <w:rPr>
                <w:b/>
              </w:rPr>
              <w:lastRenderedPageBreak/>
              <w:t>2.</w:t>
            </w:r>
            <w:r>
              <w:rPr>
                <w:b/>
              </w:rPr>
              <w:t>8.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 функциональном назначении нежилых помещений в многоквартирном доме, не входящих в состав общего имущества</w:t>
            </w:r>
          </w:p>
        </w:tc>
        <w:tc>
          <w:tcPr>
            <w:tcW w:w="5238" w:type="dxa"/>
            <w:shd w:val="clear" w:color="auto" w:fill="auto"/>
          </w:tcPr>
          <w:p w:rsidR="00DC74C6" w:rsidRPr="00C64BD6" w:rsidRDefault="000928F4" w:rsidP="00A4711E">
            <w:pPr>
              <w:spacing w:before="120" w:after="120"/>
            </w:pPr>
            <w:proofErr w:type="gramStart"/>
            <w:r w:rsidRPr="00A4711E">
              <w:t xml:space="preserve">Помещения </w:t>
            </w:r>
            <w:r w:rsidR="00A84AC9" w:rsidRPr="00A4711E">
              <w:t>колясочны</w:t>
            </w:r>
            <w:r w:rsidRPr="00A4711E">
              <w:t>х</w:t>
            </w:r>
            <w:r w:rsidR="00A84AC9" w:rsidRPr="00A4711E">
              <w:t>,</w:t>
            </w:r>
            <w:r w:rsidR="00A4711E">
              <w:t xml:space="preserve"> </w:t>
            </w:r>
            <w:r w:rsidR="00E10A79" w:rsidRPr="00A4711E">
              <w:t>офисны</w:t>
            </w:r>
            <w:r w:rsidR="00A4711E">
              <w:t>е</w:t>
            </w:r>
            <w:r w:rsidR="00E10A79" w:rsidRPr="00A4711E">
              <w:t xml:space="preserve"> помещени</w:t>
            </w:r>
            <w:r w:rsidR="00A4711E" w:rsidRPr="00A4711E">
              <w:t>й</w:t>
            </w:r>
            <w:r w:rsidR="00E10A79" w:rsidRPr="00A4711E">
              <w:t>, торговы</w:t>
            </w:r>
            <w:r w:rsidR="00A4711E" w:rsidRPr="00A4711E">
              <w:t>х</w:t>
            </w:r>
            <w:r w:rsidR="00E10A79" w:rsidRPr="00A4711E">
              <w:t xml:space="preserve"> помещени</w:t>
            </w:r>
            <w:r w:rsidR="00A4711E" w:rsidRPr="00A4711E">
              <w:t>й</w:t>
            </w:r>
            <w:r w:rsidR="00E10A79" w:rsidRPr="00A4711E">
              <w:t>,</w:t>
            </w:r>
            <w:r w:rsidR="00A84AC9" w:rsidRPr="00A4711E">
              <w:t xml:space="preserve"> </w:t>
            </w:r>
            <w:proofErr w:type="spellStart"/>
            <w:r w:rsidRPr="00A4711E">
              <w:t>машиноместа</w:t>
            </w:r>
            <w:proofErr w:type="spellEnd"/>
            <w:r w:rsidRPr="00A4711E">
              <w:t xml:space="preserve"> в </w:t>
            </w:r>
            <w:r w:rsidR="00A84AC9" w:rsidRPr="00A4711E">
              <w:t>открытой</w:t>
            </w:r>
            <w:r w:rsidR="00B0553D" w:rsidRPr="00A4711E">
              <w:t xml:space="preserve"> (встроенно-пристроенной)</w:t>
            </w:r>
            <w:r w:rsidR="00A84AC9" w:rsidRPr="00A4711E">
              <w:t xml:space="preserve"> автостоянк</w:t>
            </w:r>
            <w:r w:rsidRPr="00A4711E">
              <w:t>е</w:t>
            </w:r>
            <w:proofErr w:type="gramEnd"/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9B17C7" w:rsidRDefault="00DC74C6" w:rsidP="001D1330">
            <w:pPr>
              <w:rPr>
                <w:b/>
              </w:rPr>
            </w:pPr>
            <w:r w:rsidRPr="009B17C7">
              <w:rPr>
                <w:b/>
              </w:rPr>
              <w:t>2.</w:t>
            </w:r>
            <w:r>
              <w:rPr>
                <w:b/>
              </w:rPr>
              <w:t>9.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 составе общего имущества в многоквартирном доме, которая будет находиться в общей долевой собственности участников долевого строительства после получения разрешения на ввод в эксплуатацию указанного объекта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5F0FEF">
            <w:pPr>
              <w:jc w:val="both"/>
            </w:pPr>
            <w:r w:rsidRPr="00BC768A">
              <w:t>Межквартирные лестничные площадки, лестницы, лифты, лифтовые и иные шахты, коридоры, технический этаж, крыша, несущие конструкции многоквартирного дома, окна и двери помещений общего пользования, перила, парапеты и иные ограждающие ненесущие конструкции</w:t>
            </w:r>
            <w:r w:rsidR="005F0FEF">
              <w:t>.</w:t>
            </w:r>
          </w:p>
          <w:p w:rsidR="005F0FEF" w:rsidRPr="00EE6507" w:rsidRDefault="005F0FEF" w:rsidP="005F0FEF">
            <w:pPr>
              <w:pStyle w:val="Default"/>
            </w:pPr>
            <w:r w:rsidRPr="00605D10">
              <w:rPr>
                <w:iCs/>
              </w:rPr>
              <w:t>Земельный участок передается после завершения строительства и получения разрешения на ввод объекта в эксплуатацию в порядке, установленном жилищным и земельным законодательством.</w:t>
            </w:r>
          </w:p>
          <w:p w:rsidR="005F0FEF" w:rsidRDefault="005F0FEF" w:rsidP="005F0FEF">
            <w:pPr>
              <w:jc w:val="both"/>
            </w:pPr>
          </w:p>
        </w:tc>
      </w:tr>
      <w:tr w:rsidR="00DC74C6" w:rsidTr="00125A0E">
        <w:tc>
          <w:tcPr>
            <w:tcW w:w="756" w:type="dxa"/>
            <w:shd w:val="clear" w:color="auto" w:fill="auto"/>
          </w:tcPr>
          <w:p w:rsidR="00DC74C6" w:rsidRPr="00012D35" w:rsidRDefault="00DC74C6" w:rsidP="001D1330">
            <w:pPr>
              <w:rPr>
                <w:b/>
                <w:color w:val="000000"/>
              </w:rPr>
            </w:pPr>
            <w:r w:rsidRPr="00012D35">
              <w:rPr>
                <w:b/>
                <w:color w:val="000000"/>
              </w:rPr>
              <w:t>2.1</w:t>
            </w:r>
            <w:r>
              <w:rPr>
                <w:b/>
                <w:color w:val="000000"/>
              </w:rPr>
              <w:t>0</w:t>
            </w:r>
            <w:r w:rsidRPr="00012D35">
              <w:rPr>
                <w:b/>
                <w:color w:val="000000"/>
              </w:rPr>
              <w:t>.</w:t>
            </w:r>
          </w:p>
        </w:tc>
        <w:tc>
          <w:tcPr>
            <w:tcW w:w="3577" w:type="dxa"/>
            <w:shd w:val="clear" w:color="auto" w:fill="auto"/>
          </w:tcPr>
          <w:p w:rsidR="00DC74C6" w:rsidRPr="00012D35" w:rsidRDefault="00DC74C6" w:rsidP="00F957FB">
            <w:pPr>
              <w:rPr>
                <w:b/>
                <w:color w:val="000000"/>
              </w:rPr>
            </w:pPr>
            <w:r w:rsidRPr="00012D35">
              <w:rPr>
                <w:b/>
                <w:color w:val="000000"/>
              </w:rPr>
              <w:t>Информация о предполагаемом сроке получения разрешения на ввод в эксплуатацию строящегося дома</w:t>
            </w:r>
          </w:p>
        </w:tc>
        <w:tc>
          <w:tcPr>
            <w:tcW w:w="5238" w:type="dxa"/>
            <w:shd w:val="clear" w:color="auto" w:fill="auto"/>
            <w:vAlign w:val="center"/>
          </w:tcPr>
          <w:p w:rsidR="00DC74C6" w:rsidRPr="00303B30" w:rsidRDefault="00DC74C6" w:rsidP="00A84AC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Не позднее </w:t>
            </w:r>
            <w:r w:rsidR="006D00CF">
              <w:rPr>
                <w:color w:val="000000"/>
                <w:lang w:val="en-US"/>
              </w:rPr>
              <w:t>I</w:t>
            </w:r>
            <w:r w:rsidR="008D6489"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 xml:space="preserve"> квартала</w:t>
            </w:r>
            <w:r w:rsidRPr="00E86242">
              <w:rPr>
                <w:color w:val="000000"/>
              </w:rPr>
              <w:t xml:space="preserve"> 201</w:t>
            </w:r>
            <w:r w:rsidR="00C01631">
              <w:rPr>
                <w:color w:val="000000"/>
              </w:rPr>
              <w:t>9</w:t>
            </w:r>
            <w:r w:rsidRPr="00E8624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года.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CD02DC" w:rsidRDefault="00DC74C6" w:rsidP="0085667D">
            <w:pPr>
              <w:rPr>
                <w:b/>
              </w:rPr>
            </w:pPr>
            <w:r w:rsidRPr="00CD02DC">
              <w:rPr>
                <w:b/>
              </w:rPr>
              <w:t>2.1</w:t>
            </w:r>
            <w:r>
              <w:rPr>
                <w:b/>
              </w:rPr>
              <w:t>1.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F957FB">
            <w:pPr>
              <w:rPr>
                <w:b/>
              </w:rPr>
            </w:pPr>
            <w:r w:rsidRPr="009B17C7">
              <w:rPr>
                <w:b/>
              </w:rPr>
              <w:t>Орган, уполномоченный на выдачу разрешения на ввод в эксплуатацию объекта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3D2941">
            <w:pPr>
              <w:jc w:val="both"/>
            </w:pPr>
            <w:r>
              <w:t>Администрация г. Ижевска в лице Главного управления архитектуры и градостроительства</w:t>
            </w:r>
          </w:p>
        </w:tc>
      </w:tr>
      <w:tr w:rsidR="00DC74C6" w:rsidTr="001D1330">
        <w:trPr>
          <w:trHeight w:val="1669"/>
        </w:trPr>
        <w:tc>
          <w:tcPr>
            <w:tcW w:w="756" w:type="dxa"/>
            <w:shd w:val="clear" w:color="auto" w:fill="auto"/>
          </w:tcPr>
          <w:p w:rsidR="00DC74C6" w:rsidRPr="009B17C7" w:rsidRDefault="00DC74C6" w:rsidP="0085667D">
            <w:pPr>
              <w:rPr>
                <w:b/>
              </w:rPr>
            </w:pPr>
            <w:r w:rsidRPr="009B17C7">
              <w:rPr>
                <w:b/>
              </w:rPr>
              <w:t>2.</w:t>
            </w:r>
            <w:r>
              <w:rPr>
                <w:b/>
              </w:rPr>
              <w:t>12.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FB4AE2">
            <w:pPr>
              <w:rPr>
                <w:b/>
              </w:rPr>
            </w:pPr>
            <w:r w:rsidRPr="009B17C7">
              <w:rPr>
                <w:b/>
              </w:rPr>
              <w:t>Информация о возможных финансовых и прочих рисках при осуществлении проекта строительства и мерах по добровольному страхованию застройщиком таких рисков</w:t>
            </w:r>
          </w:p>
        </w:tc>
        <w:tc>
          <w:tcPr>
            <w:tcW w:w="5238" w:type="dxa"/>
            <w:shd w:val="clear" w:color="auto" w:fill="auto"/>
            <w:vAlign w:val="center"/>
          </w:tcPr>
          <w:p w:rsidR="00DC74C6" w:rsidRDefault="00DC74C6" w:rsidP="00C01631">
            <w:pPr>
              <w:pStyle w:val="a5"/>
              <w:spacing w:after="0"/>
            </w:pPr>
            <w:r w:rsidRPr="00605D10">
              <w:t>Информация о возможных финансовых и прочих рисках при осуществлении проекта строительства отсутствует. Добровольного страхования рисков не имеется.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012D35" w:rsidRDefault="00DC74C6" w:rsidP="0085667D">
            <w:pPr>
              <w:rPr>
                <w:b/>
                <w:color w:val="000000"/>
              </w:rPr>
            </w:pPr>
            <w:r w:rsidRPr="00012D35">
              <w:rPr>
                <w:b/>
                <w:color w:val="000000"/>
              </w:rPr>
              <w:t>2.1</w:t>
            </w:r>
            <w:r>
              <w:rPr>
                <w:b/>
                <w:color w:val="000000"/>
              </w:rPr>
              <w:t>3</w:t>
            </w:r>
            <w:r w:rsidRPr="00012D35">
              <w:rPr>
                <w:b/>
                <w:color w:val="000000"/>
              </w:rPr>
              <w:t>.</w:t>
            </w:r>
          </w:p>
        </w:tc>
        <w:tc>
          <w:tcPr>
            <w:tcW w:w="3577" w:type="dxa"/>
            <w:shd w:val="clear" w:color="auto" w:fill="auto"/>
          </w:tcPr>
          <w:p w:rsidR="00DC74C6" w:rsidRPr="00012D35" w:rsidRDefault="00DC74C6" w:rsidP="00F957FB">
            <w:pPr>
              <w:rPr>
                <w:b/>
                <w:color w:val="000000"/>
              </w:rPr>
            </w:pPr>
            <w:r w:rsidRPr="00012D35">
              <w:rPr>
                <w:b/>
                <w:color w:val="000000"/>
              </w:rPr>
              <w:t>Планируемая стоимость строительства многоквартирного дома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B1632A">
            <w:pPr>
              <w:jc w:val="center"/>
              <w:rPr>
                <w:color w:val="000000"/>
              </w:rPr>
            </w:pPr>
          </w:p>
          <w:p w:rsidR="00DC74C6" w:rsidRPr="00B1632A" w:rsidRDefault="00A84AC9" w:rsidP="005F0FE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522 </w:t>
            </w:r>
            <w:r w:rsidR="00DC74C6">
              <w:rPr>
                <w:color w:val="000000"/>
              </w:rPr>
              <w:t xml:space="preserve">000 000 </w:t>
            </w:r>
            <w:r w:rsidR="00DC74C6" w:rsidRPr="00B1632A">
              <w:rPr>
                <w:color w:val="000000"/>
              </w:rPr>
              <w:t>руб</w:t>
            </w:r>
            <w:r w:rsidR="00DC74C6">
              <w:rPr>
                <w:color w:val="000000"/>
              </w:rPr>
              <w:t>лей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012D35" w:rsidRDefault="00DC74C6" w:rsidP="0085667D">
            <w:pPr>
              <w:rPr>
                <w:b/>
                <w:color w:val="000000"/>
              </w:rPr>
            </w:pPr>
            <w:r w:rsidRPr="00012D35">
              <w:rPr>
                <w:b/>
                <w:color w:val="000000"/>
              </w:rPr>
              <w:t>2.1</w:t>
            </w:r>
            <w:r>
              <w:rPr>
                <w:b/>
                <w:color w:val="000000"/>
              </w:rPr>
              <w:t>4</w:t>
            </w:r>
            <w:r w:rsidRPr="00012D35">
              <w:rPr>
                <w:b/>
                <w:color w:val="000000"/>
              </w:rPr>
              <w:t>.</w:t>
            </w:r>
          </w:p>
        </w:tc>
        <w:tc>
          <w:tcPr>
            <w:tcW w:w="3577" w:type="dxa"/>
            <w:shd w:val="clear" w:color="auto" w:fill="auto"/>
          </w:tcPr>
          <w:p w:rsidR="00DC74C6" w:rsidRPr="00012D35" w:rsidRDefault="00DC74C6" w:rsidP="00F957FB">
            <w:pPr>
              <w:rPr>
                <w:b/>
                <w:color w:val="000000"/>
              </w:rPr>
            </w:pPr>
            <w:r w:rsidRPr="00012D35">
              <w:rPr>
                <w:b/>
                <w:color w:val="000000"/>
              </w:rPr>
              <w:t xml:space="preserve">Информация о перечне организаций, осуществляющих основные строительно-монтажные работы и другие работы </w:t>
            </w:r>
            <w:r w:rsidRPr="00012D35">
              <w:rPr>
                <w:b/>
                <w:color w:val="000000"/>
              </w:rPr>
              <w:lastRenderedPageBreak/>
              <w:t>(подрядчиков)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125A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Генеральный проектировщик</w:t>
            </w:r>
            <w:r w:rsidR="008D6489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ООО «</w:t>
            </w:r>
            <w:r w:rsidR="00A84AC9">
              <w:rPr>
                <w:color w:val="000000"/>
              </w:rPr>
              <w:t>МАДИ</w:t>
            </w:r>
            <w:r>
              <w:rPr>
                <w:color w:val="000000"/>
              </w:rPr>
              <w:t>»</w:t>
            </w:r>
          </w:p>
          <w:p w:rsidR="00DC74C6" w:rsidRPr="0085625F" w:rsidRDefault="00DC74C6" w:rsidP="00447655">
            <w:pPr>
              <w:rPr>
                <w:color w:val="000000"/>
                <w:highlight w:val="yellow"/>
              </w:rPr>
            </w:pPr>
            <w:r w:rsidRPr="00E06BE5">
              <w:rPr>
                <w:color w:val="000000"/>
              </w:rPr>
              <w:t>Генеральный подрядчик:</w:t>
            </w:r>
            <w:r w:rsidR="00125A0E" w:rsidRPr="00E06BE5">
              <w:rPr>
                <w:color w:val="000000"/>
              </w:rPr>
              <w:t xml:space="preserve"> </w:t>
            </w:r>
            <w:r w:rsidR="00447655">
              <w:rPr>
                <w:color w:val="000000"/>
              </w:rPr>
              <w:t>ООО «Строительное управление «УралДомСтрой»</w:t>
            </w: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9B17C7" w:rsidRDefault="00DC74C6" w:rsidP="0085667D">
            <w:pPr>
              <w:rPr>
                <w:b/>
              </w:rPr>
            </w:pPr>
            <w:r w:rsidRPr="009B17C7">
              <w:rPr>
                <w:b/>
                <w:lang w:val="en-US"/>
              </w:rPr>
              <w:lastRenderedPageBreak/>
              <w:t>2</w:t>
            </w:r>
            <w:r w:rsidRPr="009B17C7">
              <w:rPr>
                <w:b/>
              </w:rPr>
              <w:t>.1</w:t>
            </w:r>
            <w:r>
              <w:rPr>
                <w:b/>
              </w:rPr>
              <w:t>5.</w:t>
            </w:r>
          </w:p>
        </w:tc>
        <w:tc>
          <w:tcPr>
            <w:tcW w:w="3577" w:type="dxa"/>
            <w:shd w:val="clear" w:color="auto" w:fill="auto"/>
          </w:tcPr>
          <w:p w:rsidR="006D00CF" w:rsidRDefault="006D00CF" w:rsidP="006D00CF">
            <w:pPr>
              <w:rPr>
                <w:color w:val="1F497D"/>
              </w:rPr>
            </w:pPr>
            <w:r>
              <w:rPr>
                <w:rStyle w:val="blk"/>
                <w:b/>
                <w:bCs/>
              </w:rPr>
              <w:t>Информация о способе обеспечения исполнения обязательств застройщика по договору (сведения о договоре страхования или договоре поручительства, в том числе реквизиты соответствующего договора, сведения о поручителе или страховщике (наименование, идентификационный номер налогоплательщика, основной государственный регистрационный номер, место нахождения), об объекте долевого строительства, в отношении которого заключен договор страхования или договор поручительства)</w:t>
            </w:r>
          </w:p>
          <w:p w:rsidR="00DC74C6" w:rsidRPr="009B17C7" w:rsidRDefault="00DC74C6" w:rsidP="00F957FB">
            <w:pPr>
              <w:rPr>
                <w:b/>
              </w:rPr>
            </w:pPr>
          </w:p>
        </w:tc>
        <w:tc>
          <w:tcPr>
            <w:tcW w:w="5238" w:type="dxa"/>
            <w:shd w:val="clear" w:color="auto" w:fill="auto"/>
          </w:tcPr>
          <w:p w:rsidR="00356048" w:rsidRPr="00C257EA" w:rsidRDefault="00356048" w:rsidP="00356048">
            <w:pPr>
              <w:jc w:val="both"/>
            </w:pPr>
            <w:proofErr w:type="gramStart"/>
            <w:r w:rsidRPr="00C257EA">
              <w:t>В обеспечение исполнения обязательств застройщика (залогодателя) по договору с момента государственной регистрации договора у участников долевого строительства (залогодержателей) считаются находящимися в залоге земельный участок, предоставленный для строительства и строящийся на этом земельном участке многоквартирный дом или иной объект недвижимости в порядке, предусмотренном статьей 13 Федерального закона от 30.12.2004г №214-ФЗ (в редакции Федерального закона от 18.07.2006г №111-ФЗ)</w:t>
            </w:r>
            <w:proofErr w:type="gramEnd"/>
          </w:p>
          <w:p w:rsidR="00356048" w:rsidRPr="00C257EA" w:rsidRDefault="00356048" w:rsidP="00356048">
            <w:pPr>
              <w:jc w:val="both"/>
            </w:pPr>
            <w:r w:rsidRPr="00C257EA">
              <w:t xml:space="preserve"> Страхование гражданской ответственности застройщика за неисполнение или ненадлежащее исполнение обязательств по передаче жилого помещения участнику долевого строительства по договору в порядке, предусмотренном </w:t>
            </w:r>
            <w:hyperlink r:id="rId7" w:history="1">
              <w:r w:rsidRPr="00C257EA">
                <w:t>статьей 15.2</w:t>
              </w:r>
            </w:hyperlink>
            <w:r w:rsidRPr="00C257EA">
              <w:t xml:space="preserve"> Федерального закона от 30.12.2004г. №214-ФЗ.</w:t>
            </w:r>
          </w:p>
          <w:p w:rsidR="00356048" w:rsidRPr="00C257EA" w:rsidRDefault="00356048" w:rsidP="00C257E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Застройщиком заключен договор от 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82A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.2016 г. 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№ ГОЗ 100-18-19/16 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с Обществом с ограниченной ответственностью «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>Страховая компания РЕСПЕКТ»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, ИНН 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>7743014574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, ОГРН</w:t>
            </w:r>
            <w:r w:rsidR="005A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1C5" w:rsidRPr="00EC21C5">
              <w:rPr>
                <w:rFonts w:ascii="Times New Roman" w:hAnsi="Times New Roman" w:cs="Times New Roman"/>
                <w:sz w:val="24"/>
                <w:szCs w:val="24"/>
              </w:rPr>
              <w:t>1027739329188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, место нахождения: 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>390023, Рязанская область, г. Рязань, ул. Есенина, д. 29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, Лицензия </w:t>
            </w:r>
            <w:r w:rsidR="00C257EA"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СИ № 3492 </w:t>
            </w:r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выдана Центральным банком Российской Федерации</w:t>
            </w:r>
            <w:proofErr w:type="gram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Банк России),  вид страхования: добровольное имущественное страхование.</w:t>
            </w:r>
            <w:proofErr w:type="gram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Объекта в </w:t>
            </w:r>
            <w:proofErr w:type="gram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заключен договор страхования:  «Жилой комплекс «</w:t>
            </w:r>
            <w:proofErr w:type="spell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Ocean</w:t>
            </w:r>
            <w:proofErr w:type="spell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», расположенный по адресу: </w:t>
            </w:r>
            <w:proofErr w:type="spell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жевск</w:t>
            </w:r>
            <w:proofErr w:type="spell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, Октябрьский район, микрорайон №12, </w:t>
            </w:r>
            <w:proofErr w:type="spell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ул.Пушкинская</w:t>
            </w:r>
            <w:proofErr w:type="spell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, квартал №9.   I-</w:t>
            </w:r>
            <w:proofErr w:type="spellStart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C257EA">
              <w:rPr>
                <w:rFonts w:ascii="Times New Roman" w:hAnsi="Times New Roman" w:cs="Times New Roman"/>
                <w:sz w:val="24"/>
                <w:szCs w:val="24"/>
              </w:rPr>
              <w:t xml:space="preserve"> пусковой комплекс»</w:t>
            </w:r>
          </w:p>
          <w:p w:rsidR="00DC74C6" w:rsidRPr="00C257EA" w:rsidRDefault="00DC74C6" w:rsidP="00A4711E">
            <w:pPr>
              <w:jc w:val="both"/>
              <w:rPr>
                <w:b/>
              </w:rPr>
            </w:pPr>
          </w:p>
        </w:tc>
      </w:tr>
      <w:tr w:rsidR="00DC74C6" w:rsidTr="00361EF3">
        <w:tc>
          <w:tcPr>
            <w:tcW w:w="756" w:type="dxa"/>
            <w:shd w:val="clear" w:color="auto" w:fill="auto"/>
          </w:tcPr>
          <w:p w:rsidR="00DC74C6" w:rsidRPr="009B17C7" w:rsidRDefault="00DC74C6" w:rsidP="0085667D">
            <w:pPr>
              <w:rPr>
                <w:b/>
              </w:rPr>
            </w:pPr>
            <w:r w:rsidRPr="009B17C7">
              <w:rPr>
                <w:b/>
              </w:rPr>
              <w:t>2.1</w:t>
            </w:r>
            <w:r>
              <w:rPr>
                <w:b/>
              </w:rPr>
              <w:t>6.</w:t>
            </w:r>
          </w:p>
        </w:tc>
        <w:tc>
          <w:tcPr>
            <w:tcW w:w="3577" w:type="dxa"/>
            <w:shd w:val="clear" w:color="auto" w:fill="auto"/>
          </w:tcPr>
          <w:p w:rsidR="00DC74C6" w:rsidRPr="009B17C7" w:rsidRDefault="00DC74C6" w:rsidP="00F957FB">
            <w:pPr>
              <w:rPr>
                <w:b/>
              </w:rPr>
            </w:pPr>
            <w:r w:rsidRPr="009B17C7">
              <w:rPr>
                <w:b/>
              </w:rPr>
              <w:t>Информация об иных договорах и сделках, на основании которых привлекаются денежные средства для строительства многоквартирного дома, за исключением привлечения денежных средств на основани</w:t>
            </w:r>
            <w:r>
              <w:rPr>
                <w:b/>
              </w:rPr>
              <w:t>и договоров</w:t>
            </w:r>
          </w:p>
        </w:tc>
        <w:tc>
          <w:tcPr>
            <w:tcW w:w="5238" w:type="dxa"/>
            <w:shd w:val="clear" w:color="auto" w:fill="auto"/>
          </w:tcPr>
          <w:p w:rsidR="00DC74C6" w:rsidRDefault="00DC74C6" w:rsidP="004E3079">
            <w:pPr>
              <w:jc w:val="center"/>
            </w:pPr>
          </w:p>
          <w:p w:rsidR="00DC74C6" w:rsidRDefault="00DC74C6" w:rsidP="004E3079">
            <w:pPr>
              <w:jc w:val="center"/>
            </w:pPr>
          </w:p>
          <w:p w:rsidR="00DC74C6" w:rsidRDefault="00DC74C6" w:rsidP="004E3079">
            <w:pPr>
              <w:jc w:val="center"/>
            </w:pPr>
          </w:p>
          <w:p w:rsidR="00DC74C6" w:rsidRDefault="00DC74C6" w:rsidP="004E3079">
            <w:pPr>
              <w:jc w:val="center"/>
            </w:pPr>
          </w:p>
          <w:p w:rsidR="00DC74C6" w:rsidRDefault="00DC74C6" w:rsidP="004E3079">
            <w:r>
              <w:t xml:space="preserve">                                    Нет</w:t>
            </w:r>
          </w:p>
        </w:tc>
      </w:tr>
    </w:tbl>
    <w:p w:rsidR="00F957FB" w:rsidRDefault="00F957FB" w:rsidP="00F957FB"/>
    <w:p w:rsidR="00683822" w:rsidRDefault="00EB1EB3" w:rsidP="00DC1677">
      <w:pPr>
        <w:jc w:val="both"/>
      </w:pPr>
      <w:r>
        <w:t xml:space="preserve">        </w:t>
      </w:r>
      <w:r w:rsidR="00683822">
        <w:t xml:space="preserve">Информация, правоустанавливающие документы и отчетность Застройщика, </w:t>
      </w:r>
      <w:r>
        <w:t xml:space="preserve">   </w:t>
      </w:r>
      <w:r w:rsidR="00683822">
        <w:t>предоставляемые для ознакомления в соответствии с действующим законодательством,</w:t>
      </w:r>
    </w:p>
    <w:p w:rsidR="00EB1EB3" w:rsidRDefault="00683822" w:rsidP="00DC1677">
      <w:pPr>
        <w:jc w:val="both"/>
      </w:pPr>
      <w:r>
        <w:lastRenderedPageBreak/>
        <w:t xml:space="preserve">а также оригинал </w:t>
      </w:r>
      <w:r w:rsidR="00B64D59">
        <w:t xml:space="preserve"> </w:t>
      </w:r>
      <w:r>
        <w:t>Проектной декл</w:t>
      </w:r>
      <w:r w:rsidR="005B5C9A">
        <w:t>арации</w:t>
      </w:r>
      <w:r w:rsidR="001D1330">
        <w:t>, изменения и дополнения к ней,</w:t>
      </w:r>
      <w:r w:rsidR="005B5C9A">
        <w:t xml:space="preserve"> находятся в офисе </w:t>
      </w:r>
      <w:r w:rsidR="00DC74C6">
        <w:t xml:space="preserve">продаж </w:t>
      </w:r>
      <w:r w:rsidR="005B5C9A">
        <w:t>З</w:t>
      </w:r>
      <w:r w:rsidR="00FE4187">
        <w:t>а</w:t>
      </w:r>
      <w:proofErr w:type="gramStart"/>
      <w:r w:rsidR="005B5C9A">
        <w:rPr>
          <w:lang w:val="en-US"/>
        </w:rPr>
        <w:t>c</w:t>
      </w:r>
      <w:proofErr w:type="spellStart"/>
      <w:proofErr w:type="gramEnd"/>
      <w:r w:rsidR="005B5C9A">
        <w:t>тройщ</w:t>
      </w:r>
      <w:r w:rsidR="00FE4187">
        <w:t>ика</w:t>
      </w:r>
      <w:proofErr w:type="spellEnd"/>
      <w:r w:rsidR="00DC74C6">
        <w:t xml:space="preserve">, расположенном по адресу: </w:t>
      </w:r>
      <w:r w:rsidR="00F5427D">
        <w:t xml:space="preserve">г. Ижевск, ул. </w:t>
      </w:r>
      <w:r w:rsidR="008D6489">
        <w:t>Ленина</w:t>
      </w:r>
      <w:r w:rsidR="00F5427D">
        <w:t xml:space="preserve">, </w:t>
      </w:r>
      <w:r w:rsidR="008D6489">
        <w:t>д. 21</w:t>
      </w:r>
      <w:r>
        <w:t>, тел.:</w:t>
      </w:r>
      <w:r w:rsidR="00174122">
        <w:t xml:space="preserve"> </w:t>
      </w:r>
      <w:r w:rsidR="00F5427D">
        <w:t>(3412</w:t>
      </w:r>
      <w:r w:rsidR="00086585">
        <w:t>)</w:t>
      </w:r>
      <w:r w:rsidR="00F5427D">
        <w:t xml:space="preserve"> 908-627</w:t>
      </w:r>
    </w:p>
    <w:p w:rsidR="00683822" w:rsidRDefault="00683822" w:rsidP="00DC1677">
      <w:pPr>
        <w:jc w:val="both"/>
      </w:pPr>
      <w:r>
        <w:t xml:space="preserve">Настоящая декларация размещена в сети Интернет на сайте </w:t>
      </w:r>
      <w:hyperlink r:id="rId8" w:history="1">
        <w:r w:rsidR="00DD67A9" w:rsidRPr="00BF6CE4">
          <w:rPr>
            <w:rStyle w:val="a7"/>
            <w:lang w:val="en-US"/>
          </w:rPr>
          <w:t>www</w:t>
        </w:r>
        <w:r w:rsidR="00DD67A9" w:rsidRPr="00BF6CE4">
          <w:rPr>
            <w:rStyle w:val="a7"/>
          </w:rPr>
          <w:t>.</w:t>
        </w:r>
        <w:proofErr w:type="spellStart"/>
        <w:r w:rsidR="00DD67A9" w:rsidRPr="00BF6CE4">
          <w:rPr>
            <w:rStyle w:val="a7"/>
            <w:lang w:val="en-US"/>
          </w:rPr>
          <w:t>uds</w:t>
        </w:r>
        <w:proofErr w:type="spellEnd"/>
        <w:r w:rsidR="00DD67A9" w:rsidRPr="00BF6CE4">
          <w:rPr>
            <w:rStyle w:val="a7"/>
          </w:rPr>
          <w:t>18.</w:t>
        </w:r>
        <w:proofErr w:type="spellStart"/>
        <w:r w:rsidR="00DD67A9" w:rsidRPr="00BF6CE4">
          <w:rPr>
            <w:rStyle w:val="a7"/>
            <w:lang w:val="en-US"/>
          </w:rPr>
          <w:t>ru</w:t>
        </w:r>
        <w:proofErr w:type="spellEnd"/>
      </w:hyperlink>
    </w:p>
    <w:p w:rsidR="00DD67A9" w:rsidRDefault="00DD67A9" w:rsidP="00DC1677">
      <w:pPr>
        <w:jc w:val="both"/>
      </w:pPr>
    </w:p>
    <w:p w:rsidR="00FB4AE2" w:rsidRDefault="00605D10" w:rsidP="00683822">
      <w:pPr>
        <w:rPr>
          <w:b/>
        </w:rPr>
      </w:pPr>
      <w:r>
        <w:rPr>
          <w:b/>
        </w:rPr>
        <w:t>На основании доверенности</w:t>
      </w:r>
    </w:p>
    <w:p w:rsidR="00C949AD" w:rsidRDefault="00447655" w:rsidP="00B0553D">
      <w:r>
        <w:rPr>
          <w:b/>
        </w:rPr>
        <w:t>№ 8 от 26.07.2016 года</w:t>
      </w:r>
      <w:r w:rsidR="00B0553D">
        <w:rPr>
          <w:b/>
        </w:rPr>
        <w:tab/>
      </w:r>
      <w:r w:rsidR="00B0553D">
        <w:rPr>
          <w:b/>
        </w:rPr>
        <w:tab/>
      </w:r>
      <w:r w:rsidR="00B0553D">
        <w:rPr>
          <w:b/>
        </w:rPr>
        <w:tab/>
      </w:r>
      <w:r w:rsidR="00B0553D">
        <w:rPr>
          <w:b/>
        </w:rPr>
        <w:tab/>
      </w:r>
      <w:r w:rsidR="00B0553D">
        <w:rPr>
          <w:b/>
        </w:rPr>
        <w:tab/>
      </w:r>
      <w:r w:rsidR="00B0553D">
        <w:rPr>
          <w:b/>
        </w:rPr>
        <w:tab/>
      </w:r>
      <w:r w:rsidR="00B0553D">
        <w:rPr>
          <w:b/>
        </w:rPr>
        <w:tab/>
        <w:t>В.В. Иванов</w:t>
      </w:r>
    </w:p>
    <w:p w:rsidR="00C949AD" w:rsidRDefault="00C949AD" w:rsidP="00F957FB"/>
    <w:sectPr w:rsidR="00C949AD" w:rsidSect="00FF3FD3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1312"/>
    <w:multiLevelType w:val="hybridMultilevel"/>
    <w:tmpl w:val="73586A68"/>
    <w:lvl w:ilvl="0" w:tplc="E1F2C55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A86DE3"/>
    <w:multiLevelType w:val="hybridMultilevel"/>
    <w:tmpl w:val="F508E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B117A"/>
    <w:multiLevelType w:val="multilevel"/>
    <w:tmpl w:val="AEF435FC"/>
    <w:lvl w:ilvl="0">
      <w:start w:val="1"/>
      <w:numFmt w:val="decimal"/>
      <w:lvlText w:val="%1."/>
      <w:lvlJc w:val="left"/>
      <w:pPr>
        <w:ind w:left="1661" w:hanging="81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3">
    <w:nsid w:val="643335AE"/>
    <w:multiLevelType w:val="hybridMultilevel"/>
    <w:tmpl w:val="459E2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4543A4"/>
    <w:multiLevelType w:val="hybridMultilevel"/>
    <w:tmpl w:val="D39EC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BB"/>
    <w:rsid w:val="000021FC"/>
    <w:rsid w:val="0001151C"/>
    <w:rsid w:val="00012D35"/>
    <w:rsid w:val="00017BE9"/>
    <w:rsid w:val="00023A1B"/>
    <w:rsid w:val="00037ADE"/>
    <w:rsid w:val="00050AC6"/>
    <w:rsid w:val="00054CB7"/>
    <w:rsid w:val="00061A66"/>
    <w:rsid w:val="00067BC3"/>
    <w:rsid w:val="00073D02"/>
    <w:rsid w:val="000837EE"/>
    <w:rsid w:val="00086585"/>
    <w:rsid w:val="0009246F"/>
    <w:rsid w:val="000928F4"/>
    <w:rsid w:val="000B0098"/>
    <w:rsid w:val="000B1F47"/>
    <w:rsid w:val="000C24E7"/>
    <w:rsid w:val="000C7CB8"/>
    <w:rsid w:val="000D43D5"/>
    <w:rsid w:val="000D7264"/>
    <w:rsid w:val="000F4011"/>
    <w:rsid w:val="000F76FC"/>
    <w:rsid w:val="001101DE"/>
    <w:rsid w:val="00110FC3"/>
    <w:rsid w:val="00115DC4"/>
    <w:rsid w:val="00125A0E"/>
    <w:rsid w:val="00142E44"/>
    <w:rsid w:val="001475E1"/>
    <w:rsid w:val="0015396D"/>
    <w:rsid w:val="001601DA"/>
    <w:rsid w:val="001656B5"/>
    <w:rsid w:val="00174122"/>
    <w:rsid w:val="0018543E"/>
    <w:rsid w:val="00186BFA"/>
    <w:rsid w:val="0019773D"/>
    <w:rsid w:val="001C15B6"/>
    <w:rsid w:val="001C3FEE"/>
    <w:rsid w:val="001D055D"/>
    <w:rsid w:val="001D1330"/>
    <w:rsid w:val="001D56AC"/>
    <w:rsid w:val="001E5DD5"/>
    <w:rsid w:val="001F2A4C"/>
    <w:rsid w:val="002147C4"/>
    <w:rsid w:val="00220E03"/>
    <w:rsid w:val="00222A8F"/>
    <w:rsid w:val="00231A64"/>
    <w:rsid w:val="00240961"/>
    <w:rsid w:val="00246E2B"/>
    <w:rsid w:val="00247C1E"/>
    <w:rsid w:val="002556C1"/>
    <w:rsid w:val="00260403"/>
    <w:rsid w:val="00260FA6"/>
    <w:rsid w:val="00261203"/>
    <w:rsid w:val="00262324"/>
    <w:rsid w:val="00262FC0"/>
    <w:rsid w:val="00296427"/>
    <w:rsid w:val="002A4D7B"/>
    <w:rsid w:val="002C222B"/>
    <w:rsid w:val="002C3F42"/>
    <w:rsid w:val="002C443E"/>
    <w:rsid w:val="002D6383"/>
    <w:rsid w:val="002D6E07"/>
    <w:rsid w:val="002D7039"/>
    <w:rsid w:val="002D7D82"/>
    <w:rsid w:val="002E2E44"/>
    <w:rsid w:val="002E4F1F"/>
    <w:rsid w:val="002E67DD"/>
    <w:rsid w:val="002E77D0"/>
    <w:rsid w:val="002F36BE"/>
    <w:rsid w:val="002F3F56"/>
    <w:rsid w:val="00300936"/>
    <w:rsid w:val="00303B30"/>
    <w:rsid w:val="00321A36"/>
    <w:rsid w:val="00324839"/>
    <w:rsid w:val="003257E0"/>
    <w:rsid w:val="00336385"/>
    <w:rsid w:val="003418D1"/>
    <w:rsid w:val="00356048"/>
    <w:rsid w:val="00360375"/>
    <w:rsid w:val="00361EF3"/>
    <w:rsid w:val="0036464A"/>
    <w:rsid w:val="003646A8"/>
    <w:rsid w:val="00366712"/>
    <w:rsid w:val="00374D02"/>
    <w:rsid w:val="00397627"/>
    <w:rsid w:val="003A1687"/>
    <w:rsid w:val="003B333D"/>
    <w:rsid w:val="003C1566"/>
    <w:rsid w:val="003C1CD3"/>
    <w:rsid w:val="003C38B0"/>
    <w:rsid w:val="003C58E2"/>
    <w:rsid w:val="003C717F"/>
    <w:rsid w:val="003D2941"/>
    <w:rsid w:val="003D462D"/>
    <w:rsid w:val="003F11E6"/>
    <w:rsid w:val="003F1D62"/>
    <w:rsid w:val="003F52EF"/>
    <w:rsid w:val="003F6806"/>
    <w:rsid w:val="00412A91"/>
    <w:rsid w:val="00412E36"/>
    <w:rsid w:val="00420130"/>
    <w:rsid w:val="004270CC"/>
    <w:rsid w:val="004400C7"/>
    <w:rsid w:val="0044742E"/>
    <w:rsid w:val="00447655"/>
    <w:rsid w:val="00453248"/>
    <w:rsid w:val="00454AF3"/>
    <w:rsid w:val="004852D8"/>
    <w:rsid w:val="00491FA7"/>
    <w:rsid w:val="004938B1"/>
    <w:rsid w:val="004A2762"/>
    <w:rsid w:val="004A518F"/>
    <w:rsid w:val="004B44EE"/>
    <w:rsid w:val="004D3751"/>
    <w:rsid w:val="004E12C2"/>
    <w:rsid w:val="004E3079"/>
    <w:rsid w:val="004E3AC2"/>
    <w:rsid w:val="004E5B35"/>
    <w:rsid w:val="004E6953"/>
    <w:rsid w:val="004F71DC"/>
    <w:rsid w:val="005001C8"/>
    <w:rsid w:val="00510483"/>
    <w:rsid w:val="00514291"/>
    <w:rsid w:val="00516448"/>
    <w:rsid w:val="00516E10"/>
    <w:rsid w:val="0052385E"/>
    <w:rsid w:val="005256AB"/>
    <w:rsid w:val="005500F9"/>
    <w:rsid w:val="00552D98"/>
    <w:rsid w:val="005562D2"/>
    <w:rsid w:val="00560767"/>
    <w:rsid w:val="00562728"/>
    <w:rsid w:val="005757D3"/>
    <w:rsid w:val="00581223"/>
    <w:rsid w:val="00581DCC"/>
    <w:rsid w:val="00590BD4"/>
    <w:rsid w:val="00591941"/>
    <w:rsid w:val="00592914"/>
    <w:rsid w:val="005A38CE"/>
    <w:rsid w:val="005A4B28"/>
    <w:rsid w:val="005B5C9A"/>
    <w:rsid w:val="005C092F"/>
    <w:rsid w:val="005C23CC"/>
    <w:rsid w:val="005C4430"/>
    <w:rsid w:val="005D5819"/>
    <w:rsid w:val="005D7FE9"/>
    <w:rsid w:val="005E119B"/>
    <w:rsid w:val="005F0FEF"/>
    <w:rsid w:val="005F50D3"/>
    <w:rsid w:val="005F5A4B"/>
    <w:rsid w:val="006041DE"/>
    <w:rsid w:val="00604333"/>
    <w:rsid w:val="00605912"/>
    <w:rsid w:val="00605D10"/>
    <w:rsid w:val="006119A8"/>
    <w:rsid w:val="00611CF3"/>
    <w:rsid w:val="006175FA"/>
    <w:rsid w:val="00622129"/>
    <w:rsid w:val="00622FFC"/>
    <w:rsid w:val="00634BC6"/>
    <w:rsid w:val="00635A01"/>
    <w:rsid w:val="00640ADC"/>
    <w:rsid w:val="00642FC4"/>
    <w:rsid w:val="00650270"/>
    <w:rsid w:val="006533E1"/>
    <w:rsid w:val="00654A00"/>
    <w:rsid w:val="00655B55"/>
    <w:rsid w:val="00670C48"/>
    <w:rsid w:val="006774D8"/>
    <w:rsid w:val="006822D7"/>
    <w:rsid w:val="0068321F"/>
    <w:rsid w:val="00683822"/>
    <w:rsid w:val="00686E3C"/>
    <w:rsid w:val="006875BC"/>
    <w:rsid w:val="00687E7F"/>
    <w:rsid w:val="00693DCF"/>
    <w:rsid w:val="00697F5E"/>
    <w:rsid w:val="006A500F"/>
    <w:rsid w:val="006A6BC0"/>
    <w:rsid w:val="006B5238"/>
    <w:rsid w:val="006B629A"/>
    <w:rsid w:val="006B62D7"/>
    <w:rsid w:val="006D00CF"/>
    <w:rsid w:val="006D3012"/>
    <w:rsid w:val="006D4FED"/>
    <w:rsid w:val="006D650C"/>
    <w:rsid w:val="006D6E27"/>
    <w:rsid w:val="006D73BA"/>
    <w:rsid w:val="006E0194"/>
    <w:rsid w:val="006E0EFD"/>
    <w:rsid w:val="006E18CA"/>
    <w:rsid w:val="00700053"/>
    <w:rsid w:val="00720541"/>
    <w:rsid w:val="0072161B"/>
    <w:rsid w:val="00722975"/>
    <w:rsid w:val="00726226"/>
    <w:rsid w:val="00732620"/>
    <w:rsid w:val="00736900"/>
    <w:rsid w:val="0073713F"/>
    <w:rsid w:val="00740A42"/>
    <w:rsid w:val="00741FA3"/>
    <w:rsid w:val="00746A77"/>
    <w:rsid w:val="0074735C"/>
    <w:rsid w:val="00750A80"/>
    <w:rsid w:val="007522C9"/>
    <w:rsid w:val="007525F3"/>
    <w:rsid w:val="0075275E"/>
    <w:rsid w:val="00763980"/>
    <w:rsid w:val="00764629"/>
    <w:rsid w:val="0077658A"/>
    <w:rsid w:val="00780163"/>
    <w:rsid w:val="007A0380"/>
    <w:rsid w:val="007A2860"/>
    <w:rsid w:val="007A4B67"/>
    <w:rsid w:val="007C1317"/>
    <w:rsid w:val="007C5258"/>
    <w:rsid w:val="007D5324"/>
    <w:rsid w:val="007D5612"/>
    <w:rsid w:val="007D7B8A"/>
    <w:rsid w:val="007E1EDF"/>
    <w:rsid w:val="007F40AF"/>
    <w:rsid w:val="007F491B"/>
    <w:rsid w:val="007F7AD9"/>
    <w:rsid w:val="00803410"/>
    <w:rsid w:val="00803538"/>
    <w:rsid w:val="00813012"/>
    <w:rsid w:val="00815DD1"/>
    <w:rsid w:val="0081624B"/>
    <w:rsid w:val="00823191"/>
    <w:rsid w:val="008259FC"/>
    <w:rsid w:val="008301BB"/>
    <w:rsid w:val="008358D6"/>
    <w:rsid w:val="008440F7"/>
    <w:rsid w:val="008466AF"/>
    <w:rsid w:val="00850D59"/>
    <w:rsid w:val="0085625F"/>
    <w:rsid w:val="0085667D"/>
    <w:rsid w:val="00862D46"/>
    <w:rsid w:val="00870E8D"/>
    <w:rsid w:val="00874137"/>
    <w:rsid w:val="008854EE"/>
    <w:rsid w:val="008874E1"/>
    <w:rsid w:val="00896362"/>
    <w:rsid w:val="00897602"/>
    <w:rsid w:val="008A7C55"/>
    <w:rsid w:val="008B5941"/>
    <w:rsid w:val="008C4984"/>
    <w:rsid w:val="008D2410"/>
    <w:rsid w:val="008D357D"/>
    <w:rsid w:val="008D4746"/>
    <w:rsid w:val="008D6489"/>
    <w:rsid w:val="008E0162"/>
    <w:rsid w:val="008E12FB"/>
    <w:rsid w:val="008E2ED9"/>
    <w:rsid w:val="008E58ED"/>
    <w:rsid w:val="008F1C90"/>
    <w:rsid w:val="00903AA4"/>
    <w:rsid w:val="009121E9"/>
    <w:rsid w:val="00917B09"/>
    <w:rsid w:val="00932A93"/>
    <w:rsid w:val="00940250"/>
    <w:rsid w:val="0094569A"/>
    <w:rsid w:val="00956665"/>
    <w:rsid w:val="00961391"/>
    <w:rsid w:val="00964960"/>
    <w:rsid w:val="009667BA"/>
    <w:rsid w:val="00966D59"/>
    <w:rsid w:val="0097170B"/>
    <w:rsid w:val="00972433"/>
    <w:rsid w:val="00972FF1"/>
    <w:rsid w:val="00992793"/>
    <w:rsid w:val="009A3BB1"/>
    <w:rsid w:val="009A5197"/>
    <w:rsid w:val="009A7444"/>
    <w:rsid w:val="009A7DE3"/>
    <w:rsid w:val="009B0739"/>
    <w:rsid w:val="009B17C7"/>
    <w:rsid w:val="009D1271"/>
    <w:rsid w:val="009D4DDD"/>
    <w:rsid w:val="009D683A"/>
    <w:rsid w:val="009E15B8"/>
    <w:rsid w:val="009E3295"/>
    <w:rsid w:val="009F2B94"/>
    <w:rsid w:val="00A03CE5"/>
    <w:rsid w:val="00A04848"/>
    <w:rsid w:val="00A07ABA"/>
    <w:rsid w:val="00A225E5"/>
    <w:rsid w:val="00A2512F"/>
    <w:rsid w:val="00A25F22"/>
    <w:rsid w:val="00A365A4"/>
    <w:rsid w:val="00A4711E"/>
    <w:rsid w:val="00A52734"/>
    <w:rsid w:val="00A637C4"/>
    <w:rsid w:val="00A66124"/>
    <w:rsid w:val="00A66161"/>
    <w:rsid w:val="00A70DE6"/>
    <w:rsid w:val="00A766B7"/>
    <w:rsid w:val="00A84AC9"/>
    <w:rsid w:val="00A85416"/>
    <w:rsid w:val="00AA5576"/>
    <w:rsid w:val="00AA627D"/>
    <w:rsid w:val="00AA636F"/>
    <w:rsid w:val="00AA66B8"/>
    <w:rsid w:val="00AB1B1E"/>
    <w:rsid w:val="00AB7804"/>
    <w:rsid w:val="00AC20FE"/>
    <w:rsid w:val="00AC5225"/>
    <w:rsid w:val="00AD0314"/>
    <w:rsid w:val="00AD46E7"/>
    <w:rsid w:val="00AE3E55"/>
    <w:rsid w:val="00AE408F"/>
    <w:rsid w:val="00AF0046"/>
    <w:rsid w:val="00AF5686"/>
    <w:rsid w:val="00B0553D"/>
    <w:rsid w:val="00B05CDB"/>
    <w:rsid w:val="00B1632A"/>
    <w:rsid w:val="00B23263"/>
    <w:rsid w:val="00B30205"/>
    <w:rsid w:val="00B31699"/>
    <w:rsid w:val="00B3486D"/>
    <w:rsid w:val="00B3499A"/>
    <w:rsid w:val="00B350FF"/>
    <w:rsid w:val="00B41EFC"/>
    <w:rsid w:val="00B4474A"/>
    <w:rsid w:val="00B47CE7"/>
    <w:rsid w:val="00B64D59"/>
    <w:rsid w:val="00B716B9"/>
    <w:rsid w:val="00B834A0"/>
    <w:rsid w:val="00B92499"/>
    <w:rsid w:val="00B92F68"/>
    <w:rsid w:val="00B9335B"/>
    <w:rsid w:val="00B971EA"/>
    <w:rsid w:val="00BC014B"/>
    <w:rsid w:val="00BC2818"/>
    <w:rsid w:val="00BC768A"/>
    <w:rsid w:val="00BD538F"/>
    <w:rsid w:val="00BE7A3D"/>
    <w:rsid w:val="00BF268A"/>
    <w:rsid w:val="00BF2950"/>
    <w:rsid w:val="00BF49CB"/>
    <w:rsid w:val="00BF5D8E"/>
    <w:rsid w:val="00C01631"/>
    <w:rsid w:val="00C01B5F"/>
    <w:rsid w:val="00C07A1E"/>
    <w:rsid w:val="00C22F68"/>
    <w:rsid w:val="00C257EA"/>
    <w:rsid w:val="00C27F33"/>
    <w:rsid w:val="00C35829"/>
    <w:rsid w:val="00C41021"/>
    <w:rsid w:val="00C64BD6"/>
    <w:rsid w:val="00C74B28"/>
    <w:rsid w:val="00C821AE"/>
    <w:rsid w:val="00C84F6F"/>
    <w:rsid w:val="00C8774E"/>
    <w:rsid w:val="00C949AD"/>
    <w:rsid w:val="00CB4C40"/>
    <w:rsid w:val="00CC3D3D"/>
    <w:rsid w:val="00CC68A2"/>
    <w:rsid w:val="00CD02DC"/>
    <w:rsid w:val="00CD11CD"/>
    <w:rsid w:val="00CD1853"/>
    <w:rsid w:val="00CE18A5"/>
    <w:rsid w:val="00CE2F93"/>
    <w:rsid w:val="00CE7BD8"/>
    <w:rsid w:val="00CF0030"/>
    <w:rsid w:val="00CF0A62"/>
    <w:rsid w:val="00CF236E"/>
    <w:rsid w:val="00D14B14"/>
    <w:rsid w:val="00D21133"/>
    <w:rsid w:val="00D30CDE"/>
    <w:rsid w:val="00D358CB"/>
    <w:rsid w:val="00D40D63"/>
    <w:rsid w:val="00D42BEE"/>
    <w:rsid w:val="00D4307B"/>
    <w:rsid w:val="00D55860"/>
    <w:rsid w:val="00D602B6"/>
    <w:rsid w:val="00D603E9"/>
    <w:rsid w:val="00D63F87"/>
    <w:rsid w:val="00D64A08"/>
    <w:rsid w:val="00D82AF9"/>
    <w:rsid w:val="00D85BFB"/>
    <w:rsid w:val="00D906E8"/>
    <w:rsid w:val="00DA05BD"/>
    <w:rsid w:val="00DA09EB"/>
    <w:rsid w:val="00DA714E"/>
    <w:rsid w:val="00DB2297"/>
    <w:rsid w:val="00DB4B92"/>
    <w:rsid w:val="00DB66CF"/>
    <w:rsid w:val="00DB73DB"/>
    <w:rsid w:val="00DC1677"/>
    <w:rsid w:val="00DC6B77"/>
    <w:rsid w:val="00DC74C6"/>
    <w:rsid w:val="00DD0688"/>
    <w:rsid w:val="00DD3FFB"/>
    <w:rsid w:val="00DD67A9"/>
    <w:rsid w:val="00E0359F"/>
    <w:rsid w:val="00E06BE5"/>
    <w:rsid w:val="00E101EF"/>
    <w:rsid w:val="00E10A79"/>
    <w:rsid w:val="00E175BF"/>
    <w:rsid w:val="00E269F7"/>
    <w:rsid w:val="00E27F5E"/>
    <w:rsid w:val="00E33DBF"/>
    <w:rsid w:val="00E40422"/>
    <w:rsid w:val="00E5220A"/>
    <w:rsid w:val="00E54842"/>
    <w:rsid w:val="00E60B6C"/>
    <w:rsid w:val="00E614DB"/>
    <w:rsid w:val="00E670C9"/>
    <w:rsid w:val="00E708B1"/>
    <w:rsid w:val="00E72B93"/>
    <w:rsid w:val="00E73A45"/>
    <w:rsid w:val="00E74290"/>
    <w:rsid w:val="00E7500C"/>
    <w:rsid w:val="00E75B93"/>
    <w:rsid w:val="00E771D8"/>
    <w:rsid w:val="00E822DE"/>
    <w:rsid w:val="00E86242"/>
    <w:rsid w:val="00E93B73"/>
    <w:rsid w:val="00E9634A"/>
    <w:rsid w:val="00EA156C"/>
    <w:rsid w:val="00EA2E0D"/>
    <w:rsid w:val="00EB1EB3"/>
    <w:rsid w:val="00EC00A8"/>
    <w:rsid w:val="00EC21C5"/>
    <w:rsid w:val="00EC5900"/>
    <w:rsid w:val="00EF0681"/>
    <w:rsid w:val="00F1354E"/>
    <w:rsid w:val="00F20C9A"/>
    <w:rsid w:val="00F26C55"/>
    <w:rsid w:val="00F31395"/>
    <w:rsid w:val="00F31BC9"/>
    <w:rsid w:val="00F4228B"/>
    <w:rsid w:val="00F5427D"/>
    <w:rsid w:val="00F552FB"/>
    <w:rsid w:val="00F64303"/>
    <w:rsid w:val="00F65066"/>
    <w:rsid w:val="00F654CA"/>
    <w:rsid w:val="00F706A2"/>
    <w:rsid w:val="00F7074A"/>
    <w:rsid w:val="00F749A7"/>
    <w:rsid w:val="00F92860"/>
    <w:rsid w:val="00F957FB"/>
    <w:rsid w:val="00FA7B4A"/>
    <w:rsid w:val="00FB1345"/>
    <w:rsid w:val="00FB4AE2"/>
    <w:rsid w:val="00FC13A2"/>
    <w:rsid w:val="00FC3BEB"/>
    <w:rsid w:val="00FC3E83"/>
    <w:rsid w:val="00FE4187"/>
    <w:rsid w:val="00FE684B"/>
    <w:rsid w:val="00FF2980"/>
    <w:rsid w:val="00FF366C"/>
    <w:rsid w:val="00FF3FD3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A0380"/>
    <w:pPr>
      <w:spacing w:before="120" w:after="240"/>
    </w:pPr>
  </w:style>
  <w:style w:type="paragraph" w:styleId="a5">
    <w:name w:val="Body Text"/>
    <w:basedOn w:val="a"/>
    <w:link w:val="a6"/>
    <w:rsid w:val="000F76FC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0F76FC"/>
    <w:rPr>
      <w:sz w:val="24"/>
      <w:szCs w:val="24"/>
      <w:lang w:eastAsia="zh-CN"/>
    </w:rPr>
  </w:style>
  <w:style w:type="paragraph" w:customStyle="1" w:styleId="p1">
    <w:name w:val="p1"/>
    <w:basedOn w:val="a"/>
    <w:rsid w:val="004D3751"/>
    <w:pPr>
      <w:spacing w:before="100" w:beforeAutospacing="1" w:after="100" w:afterAutospacing="1"/>
    </w:pPr>
  </w:style>
  <w:style w:type="character" w:customStyle="1" w:styleId="s2">
    <w:name w:val="s2"/>
    <w:basedOn w:val="a0"/>
    <w:rsid w:val="004D3751"/>
  </w:style>
  <w:style w:type="paragraph" w:customStyle="1" w:styleId="p2">
    <w:name w:val="p2"/>
    <w:basedOn w:val="a"/>
    <w:rsid w:val="004D3751"/>
    <w:pPr>
      <w:spacing w:before="100" w:beforeAutospacing="1" w:after="100" w:afterAutospacing="1"/>
    </w:pPr>
  </w:style>
  <w:style w:type="paragraph" w:customStyle="1" w:styleId="p3">
    <w:name w:val="p3"/>
    <w:basedOn w:val="a"/>
    <w:rsid w:val="004D3751"/>
    <w:pPr>
      <w:spacing w:before="100" w:beforeAutospacing="1" w:after="100" w:afterAutospacing="1"/>
    </w:pPr>
  </w:style>
  <w:style w:type="character" w:customStyle="1" w:styleId="s3">
    <w:name w:val="s3"/>
    <w:basedOn w:val="a0"/>
    <w:rsid w:val="004D3751"/>
  </w:style>
  <w:style w:type="character" w:styleId="a7">
    <w:name w:val="Hyperlink"/>
    <w:basedOn w:val="a0"/>
    <w:rsid w:val="00DD67A9"/>
    <w:rPr>
      <w:color w:val="0000FF"/>
      <w:u w:val="single"/>
    </w:rPr>
  </w:style>
  <w:style w:type="paragraph" w:styleId="a8">
    <w:name w:val="Balloon Text"/>
    <w:basedOn w:val="a"/>
    <w:link w:val="a9"/>
    <w:rsid w:val="008963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9636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B1345"/>
    <w:pPr>
      <w:ind w:left="720"/>
      <w:contextualSpacing/>
    </w:pPr>
  </w:style>
  <w:style w:type="character" w:customStyle="1" w:styleId="blk">
    <w:name w:val="blk"/>
    <w:basedOn w:val="a0"/>
    <w:rsid w:val="006D00CF"/>
  </w:style>
  <w:style w:type="paragraph" w:customStyle="1" w:styleId="Default">
    <w:name w:val="Default"/>
    <w:basedOn w:val="a"/>
    <w:rsid w:val="005F0FEF"/>
    <w:pPr>
      <w:autoSpaceDE w:val="0"/>
      <w:autoSpaceDN w:val="0"/>
    </w:pPr>
    <w:rPr>
      <w:rFonts w:eastAsiaTheme="minorHAnsi"/>
      <w:color w:val="000000"/>
      <w:lang w:eastAsia="en-US"/>
    </w:rPr>
  </w:style>
  <w:style w:type="paragraph" w:customStyle="1" w:styleId="ab">
    <w:name w:val="Пункт"/>
    <w:basedOn w:val="a"/>
    <w:rsid w:val="00C257EA"/>
    <w:pPr>
      <w:spacing w:before="20" w:after="20"/>
      <w:ind w:left="170"/>
      <w:jc w:val="both"/>
      <w:outlineLvl w:val="1"/>
    </w:pPr>
    <w:rPr>
      <w:rFonts w:ascii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A0380"/>
    <w:pPr>
      <w:spacing w:before="120" w:after="240"/>
    </w:pPr>
  </w:style>
  <w:style w:type="paragraph" w:styleId="a5">
    <w:name w:val="Body Text"/>
    <w:basedOn w:val="a"/>
    <w:link w:val="a6"/>
    <w:rsid w:val="000F76FC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0F76FC"/>
    <w:rPr>
      <w:sz w:val="24"/>
      <w:szCs w:val="24"/>
      <w:lang w:eastAsia="zh-CN"/>
    </w:rPr>
  </w:style>
  <w:style w:type="paragraph" w:customStyle="1" w:styleId="p1">
    <w:name w:val="p1"/>
    <w:basedOn w:val="a"/>
    <w:rsid w:val="004D3751"/>
    <w:pPr>
      <w:spacing w:before="100" w:beforeAutospacing="1" w:after="100" w:afterAutospacing="1"/>
    </w:pPr>
  </w:style>
  <w:style w:type="character" w:customStyle="1" w:styleId="s2">
    <w:name w:val="s2"/>
    <w:basedOn w:val="a0"/>
    <w:rsid w:val="004D3751"/>
  </w:style>
  <w:style w:type="paragraph" w:customStyle="1" w:styleId="p2">
    <w:name w:val="p2"/>
    <w:basedOn w:val="a"/>
    <w:rsid w:val="004D3751"/>
    <w:pPr>
      <w:spacing w:before="100" w:beforeAutospacing="1" w:after="100" w:afterAutospacing="1"/>
    </w:pPr>
  </w:style>
  <w:style w:type="paragraph" w:customStyle="1" w:styleId="p3">
    <w:name w:val="p3"/>
    <w:basedOn w:val="a"/>
    <w:rsid w:val="004D3751"/>
    <w:pPr>
      <w:spacing w:before="100" w:beforeAutospacing="1" w:after="100" w:afterAutospacing="1"/>
    </w:pPr>
  </w:style>
  <w:style w:type="character" w:customStyle="1" w:styleId="s3">
    <w:name w:val="s3"/>
    <w:basedOn w:val="a0"/>
    <w:rsid w:val="004D3751"/>
  </w:style>
  <w:style w:type="character" w:styleId="a7">
    <w:name w:val="Hyperlink"/>
    <w:basedOn w:val="a0"/>
    <w:rsid w:val="00DD67A9"/>
    <w:rPr>
      <w:color w:val="0000FF"/>
      <w:u w:val="single"/>
    </w:rPr>
  </w:style>
  <w:style w:type="paragraph" w:styleId="a8">
    <w:name w:val="Balloon Text"/>
    <w:basedOn w:val="a"/>
    <w:link w:val="a9"/>
    <w:rsid w:val="008963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9636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B1345"/>
    <w:pPr>
      <w:ind w:left="720"/>
      <w:contextualSpacing/>
    </w:pPr>
  </w:style>
  <w:style w:type="character" w:customStyle="1" w:styleId="blk">
    <w:name w:val="blk"/>
    <w:basedOn w:val="a0"/>
    <w:rsid w:val="006D00CF"/>
  </w:style>
  <w:style w:type="paragraph" w:customStyle="1" w:styleId="Default">
    <w:name w:val="Default"/>
    <w:basedOn w:val="a"/>
    <w:rsid w:val="005F0FEF"/>
    <w:pPr>
      <w:autoSpaceDE w:val="0"/>
      <w:autoSpaceDN w:val="0"/>
    </w:pPr>
    <w:rPr>
      <w:rFonts w:eastAsiaTheme="minorHAnsi"/>
      <w:color w:val="000000"/>
      <w:lang w:eastAsia="en-US"/>
    </w:rPr>
  </w:style>
  <w:style w:type="paragraph" w:customStyle="1" w:styleId="ab">
    <w:name w:val="Пункт"/>
    <w:basedOn w:val="a"/>
    <w:rsid w:val="00C257EA"/>
    <w:pPr>
      <w:spacing w:before="20" w:after="20"/>
      <w:ind w:left="170"/>
      <w:jc w:val="both"/>
      <w:outlineLvl w:val="1"/>
    </w:pPr>
    <w:rPr>
      <w:rFonts w:ascii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s18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16F811655BBA464FF2FB6FA679BE39ADBE548D035F6F6060D9AB565CD4421B2AAF8EB17X8J7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1835-7B34-4711-8CBE-8251DCE1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1525</Words>
  <Characters>11361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ПРОЕКТНАЯ ДЕКЛАРАЦИЯ</vt:lpstr>
    </vt:vector>
  </TitlesOfParts>
  <Company>home</Company>
  <LinksUpToDate>false</LinksUpToDate>
  <CharactersWithSpaces>12861</CharactersWithSpaces>
  <SharedDoc>false</SharedDoc>
  <HLinks>
    <vt:vector size="6" baseType="variant">
      <vt:variant>
        <vt:i4>2293823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consultantplus://offline/ref=B16F811655BBA464FF2FB6FA679BE39ADBE548D035F6F6060D9AB565CD4421B2AAF8EB17X8J7P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ПРОЕКТНАЯ ДЕКЛАРАЦИЯ</dc:title>
  <dc:creator>user</dc:creator>
  <cp:lastModifiedBy>Мишарина Лариса Владимировна</cp:lastModifiedBy>
  <cp:revision>2</cp:revision>
  <cp:lastPrinted>2016-11-03T10:05:00Z</cp:lastPrinted>
  <dcterms:created xsi:type="dcterms:W3CDTF">2016-11-03T10:06:00Z</dcterms:created>
  <dcterms:modified xsi:type="dcterms:W3CDTF">2016-11-03T10:06:00Z</dcterms:modified>
</cp:coreProperties>
</file>